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69D" w:rsidRPr="00D0538B" w:rsidRDefault="0028369D" w:rsidP="0028369D">
      <w:pPr>
        <w:spacing w:line="560" w:lineRule="exact"/>
        <w:rPr>
          <w:rFonts w:ascii="黑体" w:eastAsia="黑体" w:hAnsi="黑体"/>
          <w:bCs/>
          <w:color w:val="000000"/>
          <w:szCs w:val="32"/>
        </w:rPr>
      </w:pPr>
      <w:r w:rsidRPr="00D0538B">
        <w:rPr>
          <w:rFonts w:ascii="黑体" w:eastAsia="黑体" w:hAnsi="黑体" w:hint="eastAsia"/>
          <w:bCs/>
          <w:color w:val="000000"/>
          <w:szCs w:val="32"/>
        </w:rPr>
        <w:t>附件</w:t>
      </w:r>
      <w:r w:rsidRPr="00D0538B">
        <w:rPr>
          <w:rFonts w:ascii="黑体" w:eastAsia="黑体" w:hAnsi="黑体"/>
          <w:bCs/>
          <w:color w:val="000000"/>
          <w:szCs w:val="32"/>
        </w:rPr>
        <w:t>1</w:t>
      </w:r>
    </w:p>
    <w:p w:rsidR="0028369D" w:rsidRPr="00D0538B" w:rsidRDefault="0028369D" w:rsidP="0028369D">
      <w:pPr>
        <w:spacing w:line="560" w:lineRule="exact"/>
        <w:jc w:val="center"/>
        <w:rPr>
          <w:rFonts w:ascii="方正小标宋_GBK" w:eastAsia="方正小标宋_GBK" w:hAnsi="华文中宋"/>
          <w:bCs/>
          <w:color w:val="000000"/>
          <w:sz w:val="44"/>
          <w:szCs w:val="44"/>
        </w:rPr>
      </w:pPr>
      <w:r w:rsidRPr="00D0538B">
        <w:rPr>
          <w:rFonts w:ascii="方正小标宋_GBK" w:eastAsia="方正小标宋_GBK" w:hAnsi="华文中宋" w:hint="eastAsia"/>
          <w:bCs/>
          <w:color w:val="000000"/>
          <w:sz w:val="44"/>
          <w:szCs w:val="44"/>
        </w:rPr>
        <w:t>青岛市住</w:t>
      </w:r>
      <w:proofErr w:type="gramStart"/>
      <w:r w:rsidRPr="00D0538B">
        <w:rPr>
          <w:rFonts w:ascii="方正小标宋_GBK" w:eastAsia="方正小标宋_GBK" w:hAnsi="华文中宋" w:hint="eastAsia"/>
          <w:bCs/>
          <w:color w:val="000000"/>
          <w:sz w:val="44"/>
          <w:szCs w:val="44"/>
        </w:rPr>
        <w:t>建</w:t>
      </w:r>
      <w:r>
        <w:rPr>
          <w:rFonts w:ascii="方正小标宋_GBK" w:eastAsia="方正小标宋_GBK" w:hAnsi="华文中宋" w:hint="eastAsia"/>
          <w:bCs/>
          <w:color w:val="000000"/>
          <w:sz w:val="44"/>
          <w:szCs w:val="44"/>
        </w:rPr>
        <w:t>领域</w:t>
      </w:r>
      <w:proofErr w:type="gramEnd"/>
      <w:r w:rsidRPr="00D0538B">
        <w:rPr>
          <w:rFonts w:ascii="方正小标宋_GBK" w:eastAsia="方正小标宋_GBK" w:hAnsi="华文中宋" w:hint="eastAsia"/>
          <w:bCs/>
          <w:color w:val="000000"/>
          <w:sz w:val="44"/>
          <w:szCs w:val="44"/>
        </w:rPr>
        <w:t>病媒生物防制职责分工</w:t>
      </w:r>
    </w:p>
    <w:tbl>
      <w:tblPr>
        <w:tblW w:w="93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18"/>
        <w:gridCol w:w="6842"/>
      </w:tblGrid>
      <w:tr w:rsidR="0028369D" w:rsidRPr="00D0538B" w:rsidTr="00323DB7">
        <w:trPr>
          <w:trHeight w:val="572"/>
          <w:tblHeader/>
          <w:jc w:val="center"/>
        </w:trPr>
        <w:tc>
          <w:tcPr>
            <w:tcW w:w="817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718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部门</w:t>
            </w:r>
            <w:r w:rsidRPr="00D0538B">
              <w:rPr>
                <w:rFonts w:ascii="黑体" w:eastAsia="黑体" w:hAnsi="黑体"/>
                <w:color w:val="000000"/>
                <w:sz w:val="28"/>
                <w:szCs w:val="28"/>
              </w:rPr>
              <w:t>/</w:t>
            </w:r>
            <w:r w:rsidRPr="00D0538B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6842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职</w:t>
            </w:r>
            <w:r w:rsidRPr="00D0538B">
              <w:rPr>
                <w:rFonts w:ascii="黑体" w:eastAsia="黑体" w:hAnsi="黑体"/>
                <w:color w:val="000000"/>
                <w:sz w:val="28"/>
                <w:szCs w:val="28"/>
              </w:rPr>
              <w:t xml:space="preserve">  </w:t>
            </w:r>
            <w:r w:rsidRPr="00D0538B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责</w:t>
            </w:r>
          </w:p>
        </w:tc>
      </w:tr>
      <w:tr w:rsidR="0028369D" w:rsidRPr="00D0538B" w:rsidTr="00323DB7">
        <w:trPr>
          <w:trHeight w:val="2770"/>
          <w:jc w:val="center"/>
        </w:trPr>
        <w:tc>
          <w:tcPr>
            <w:tcW w:w="817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0538B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8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市安监站、</w:t>
            </w:r>
          </w:p>
          <w:p w:rsidR="0028369D" w:rsidRPr="00D0538B" w:rsidRDefault="0028369D" w:rsidP="00323DB7">
            <w:pPr>
              <w:spacing w:line="440" w:lineRule="exact"/>
              <w:jc w:val="center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市市政公用监督站</w:t>
            </w:r>
          </w:p>
        </w:tc>
        <w:tc>
          <w:tcPr>
            <w:tcW w:w="6842" w:type="dxa"/>
            <w:vAlign w:val="center"/>
          </w:tcPr>
          <w:p w:rsidR="0028369D" w:rsidRPr="00D0538B" w:rsidRDefault="0028369D" w:rsidP="00323DB7">
            <w:pPr>
              <w:spacing w:line="440" w:lineRule="exact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/>
                <w:color w:val="000000"/>
                <w:szCs w:val="32"/>
              </w:rPr>
              <w:t xml:space="preserve">    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负责督促建设和施工单位开展建筑工地及市政工程工地灭蚊、灭蝇、灭鼠、灭蟑螂等病媒生物防制工作；做到工地卫生整洁、物料堆放整齐、无积水（或积水采取了防蚊</w:t>
            </w:r>
            <w:proofErr w:type="gramStart"/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幼</w:t>
            </w:r>
            <w:proofErr w:type="gramEnd"/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措施），建筑渣土、建筑垃圾及时清运，蚊、蝇、鼠、蟑螂等病媒生物孳生地得到有效控制；</w:t>
            </w:r>
          </w:p>
          <w:p w:rsidR="0028369D" w:rsidRPr="00D0538B" w:rsidRDefault="0028369D" w:rsidP="00323DB7">
            <w:pPr>
              <w:spacing w:line="440" w:lineRule="exact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/>
                <w:color w:val="000000"/>
                <w:szCs w:val="32"/>
              </w:rPr>
              <w:t xml:space="preserve">   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督促施工单位完善工地食堂防蝇、防鼠设施，落实停工期间施工现场的灭蚊、灭蝇、灭鼠、灭蟑螂等病媒生物防制工作，定期开展物理、化学、生物等防制措施。</w:t>
            </w:r>
          </w:p>
        </w:tc>
      </w:tr>
      <w:tr w:rsidR="0028369D" w:rsidRPr="00D0538B" w:rsidTr="00323DB7">
        <w:trPr>
          <w:trHeight w:val="1567"/>
          <w:jc w:val="center"/>
        </w:trPr>
        <w:tc>
          <w:tcPr>
            <w:tcW w:w="817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0538B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8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仿宋_GB2312"/>
                <w:color w:val="000000"/>
                <w:szCs w:val="32"/>
              </w:rPr>
            </w:pPr>
            <w:r>
              <w:rPr>
                <w:rFonts w:ascii="仿宋_GB2312" w:hAnsi="宋体" w:cs="宋体" w:hint="eastAsia"/>
                <w:color w:val="000000"/>
                <w:szCs w:val="32"/>
              </w:rPr>
              <w:t>市住房城乡建设局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办公室</w:t>
            </w:r>
          </w:p>
        </w:tc>
        <w:tc>
          <w:tcPr>
            <w:tcW w:w="6842" w:type="dxa"/>
            <w:vAlign w:val="center"/>
          </w:tcPr>
          <w:p w:rsidR="0028369D" w:rsidRPr="00D0538B" w:rsidRDefault="0028369D" w:rsidP="0028369D">
            <w:pPr>
              <w:spacing w:line="440" w:lineRule="exact"/>
              <w:ind w:firstLineChars="200" w:firstLine="640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负责所属系统和下属单位开展灭蚊、灭蝇、灭鼠、灭蟑螂等病媒生物防制工作，确保病媒生物密度达到密度控制标准。</w:t>
            </w:r>
          </w:p>
        </w:tc>
      </w:tr>
      <w:tr w:rsidR="0028369D" w:rsidRPr="00D0538B" w:rsidTr="00323DB7">
        <w:trPr>
          <w:trHeight w:val="2114"/>
          <w:jc w:val="center"/>
        </w:trPr>
        <w:tc>
          <w:tcPr>
            <w:tcW w:w="817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color w:val="000000"/>
                <w:sz w:val="28"/>
                <w:szCs w:val="28"/>
              </w:rPr>
            </w:pPr>
            <w:r w:rsidRPr="00D053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18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仿宋_GB2312"/>
                <w:color w:val="000000"/>
                <w:szCs w:val="32"/>
              </w:rPr>
            </w:pPr>
            <w:r>
              <w:rPr>
                <w:rFonts w:ascii="仿宋_GB2312" w:hAnsi="宋体" w:cs="宋体" w:hint="eastAsia"/>
                <w:color w:val="000000"/>
                <w:szCs w:val="32"/>
              </w:rPr>
              <w:t>市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物业中心</w:t>
            </w:r>
          </w:p>
        </w:tc>
        <w:tc>
          <w:tcPr>
            <w:tcW w:w="6842" w:type="dxa"/>
            <w:vAlign w:val="center"/>
          </w:tcPr>
          <w:p w:rsidR="0028369D" w:rsidRPr="00D0538B" w:rsidRDefault="0028369D" w:rsidP="0028369D">
            <w:pPr>
              <w:spacing w:line="440" w:lineRule="exact"/>
              <w:ind w:firstLineChars="200" w:firstLine="640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督促物业</w:t>
            </w:r>
            <w:r>
              <w:rPr>
                <w:rFonts w:ascii="仿宋_GB2312" w:hAnsi="宋体" w:cs="宋体" w:hint="eastAsia"/>
                <w:color w:val="000000"/>
                <w:szCs w:val="32"/>
              </w:rPr>
              <w:t>服务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单位做好各自所服务的居民生活小区、办公楼宇等场所卫生整治，开展灭蚊、灭蝇、灭鼠、灭蟑螂等病媒生物防制工作，定期开展物理、化学、生物等防制措施。</w:t>
            </w:r>
          </w:p>
        </w:tc>
      </w:tr>
      <w:tr w:rsidR="0028369D" w:rsidRPr="00D0538B" w:rsidTr="00323DB7">
        <w:trPr>
          <w:trHeight w:val="2130"/>
          <w:jc w:val="center"/>
        </w:trPr>
        <w:tc>
          <w:tcPr>
            <w:tcW w:w="817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color w:val="000000"/>
                <w:sz w:val="28"/>
                <w:szCs w:val="28"/>
              </w:rPr>
            </w:pPr>
            <w:r w:rsidRPr="00D0538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18" w:type="dxa"/>
            <w:vAlign w:val="center"/>
          </w:tcPr>
          <w:p w:rsidR="0028369D" w:rsidRPr="00D0538B" w:rsidRDefault="0028369D" w:rsidP="00323DB7">
            <w:pPr>
              <w:spacing w:line="440" w:lineRule="exact"/>
              <w:jc w:val="center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市房地产发展中心</w:t>
            </w:r>
          </w:p>
        </w:tc>
        <w:tc>
          <w:tcPr>
            <w:tcW w:w="6842" w:type="dxa"/>
            <w:vAlign w:val="center"/>
          </w:tcPr>
          <w:p w:rsidR="0028369D" w:rsidRPr="00D0538B" w:rsidRDefault="0028369D" w:rsidP="00323DB7">
            <w:pPr>
              <w:spacing w:line="440" w:lineRule="exact"/>
              <w:rPr>
                <w:rFonts w:ascii="仿宋_GB2312"/>
                <w:color w:val="000000"/>
                <w:szCs w:val="32"/>
              </w:rPr>
            </w:pPr>
            <w:r w:rsidRPr="00D0538B">
              <w:rPr>
                <w:rFonts w:ascii="仿宋_GB2312"/>
                <w:color w:val="000000"/>
                <w:szCs w:val="32"/>
              </w:rPr>
              <w:t xml:space="preserve">    </w:t>
            </w:r>
            <w:r w:rsidRPr="00D0538B">
              <w:rPr>
                <w:rFonts w:ascii="仿宋_GB2312" w:hAnsi="宋体" w:cs="宋体" w:hint="eastAsia"/>
                <w:color w:val="000000"/>
                <w:szCs w:val="32"/>
              </w:rPr>
              <w:t>负责加强对闲置空地、集体土地拆迁工地卫生管理，及时清运拆迁工地垃圾，有效控制蚊、蝇、鼠、蟑螂等病媒生物孳生地。</w:t>
            </w:r>
          </w:p>
        </w:tc>
      </w:tr>
    </w:tbl>
    <w:p w:rsidR="009B0B82" w:rsidRPr="0028369D" w:rsidRDefault="009B0B82">
      <w:bookmarkStart w:id="0" w:name="_GoBack"/>
      <w:bookmarkEnd w:id="0"/>
    </w:p>
    <w:sectPr w:rsidR="009B0B82" w:rsidRPr="00283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8BF" w:rsidRDefault="00FE28BF" w:rsidP="0028369D">
      <w:r>
        <w:separator/>
      </w:r>
    </w:p>
  </w:endnote>
  <w:endnote w:type="continuationSeparator" w:id="0">
    <w:p w:rsidR="00FE28BF" w:rsidRDefault="00FE28BF" w:rsidP="0028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8BF" w:rsidRDefault="00FE28BF" w:rsidP="0028369D">
      <w:r>
        <w:separator/>
      </w:r>
    </w:p>
  </w:footnote>
  <w:footnote w:type="continuationSeparator" w:id="0">
    <w:p w:rsidR="00FE28BF" w:rsidRDefault="00FE28BF" w:rsidP="00283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055"/>
    <w:rsid w:val="0028369D"/>
    <w:rsid w:val="009B0B82"/>
    <w:rsid w:val="00D94055"/>
    <w:rsid w:val="00FE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9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3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3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36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36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9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3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3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36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36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CHINA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2021-04-09T09:32:00Z</dcterms:created>
  <dcterms:modified xsi:type="dcterms:W3CDTF">2021-04-09T09:32:00Z</dcterms:modified>
</cp:coreProperties>
</file>