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40" w:beforeAutospacing="0" w:after="120" w:afterAutospacing="0" w:line="13" w:lineRule="atLeast"/>
        <w:jc w:val="center"/>
        <w:rPr>
          <w:b/>
          <w:bCs/>
          <w:sz w:val="31"/>
          <w:szCs w:val="31"/>
        </w:rPr>
      </w:pPr>
      <w:bookmarkStart w:id="0" w:name="_GoBack"/>
      <w:r>
        <w:rPr>
          <w:b/>
          <w:bCs/>
          <w:i w:val="0"/>
          <w:iCs w:val="0"/>
          <w:caps w:val="0"/>
          <w:color w:val="0042A4"/>
          <w:spacing w:val="0"/>
          <w:sz w:val="31"/>
          <w:szCs w:val="31"/>
        </w:rPr>
        <w:t>关于印发2023年市政公用及城市轨道交通工程质量提升专项行动方案的通知</w:t>
      </w:r>
    </w:p>
    <w:bookmarkEnd w:id="0"/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16"/>
          <w:szCs w:val="1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  <w:t>2023-02-23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6"/>
          <w:szCs w:val="16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/>
        <w:jc w:val="left"/>
      </w:pPr>
      <w:r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各区（市）住房和城乡建设主管部门，各有关单位：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现将《2023年市政公用及城市轨道交通工程质量提升专项行动方案》印发给你们，请各单位结合实际，认真贯彻执行。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                                            青岛市住房和城乡建设局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4224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                 2023年2月23日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4224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192" w:lineRule="atLeast"/>
        <w:ind w:left="0" w:right="0"/>
        <w:jc w:val="left"/>
        <w:rPr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9"/>
          <w:szCs w:val="19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9"/>
          <w:szCs w:val="19"/>
          <w:u w:val="none"/>
        </w:rPr>
        <w:instrText xml:space="preserve"> HYPERLINK "http://sjw.qingdao.gov.cn/cxjsj1/cxjsj35/202302/P020230224368463336868.doc" \o "2023年市政公用及城市轨道交通工程质量提升专项行动方案.doc"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9"/>
          <w:szCs w:val="19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9"/>
          <w:szCs w:val="19"/>
          <w:u w:val="none"/>
        </w:rPr>
        <w:t>2023年市政公用及城市轨道交通工程质量提升专项行动方案.doc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19"/>
          <w:szCs w:val="19"/>
          <w:u w:val="none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YTljYzFiMDkwZmYxNTIwNzJjMmEzMWJmYWUwZDMifQ=="/>
  </w:docVars>
  <w:rsids>
    <w:rsidRoot w:val="00000000"/>
    <w:rsid w:val="253B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2023-02-27T04:13:43Z</dcterms:created>
  <dc:creator>Administrator</dc:creator>
  <cp:lastModifiedBy>刘卫东</cp:lastModifiedBy>
  <dcterms:modified xsi:type="dcterms:W3CDTF">2023-02-27T04:14:22Z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66992D6342544D50BA09D42488D59051</vt:lpwstr>
  </property>
</Properties>
</file>