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240" w:beforeAutospacing="0" w:after="120" w:afterAutospacing="0" w:line="13" w:lineRule="atLeast"/>
        <w:jc w:val="center"/>
        <w:rPr>
          <w:b/>
          <w:bCs/>
          <w:sz w:val="31"/>
          <w:szCs w:val="31"/>
        </w:rPr>
      </w:pPr>
      <w:r>
        <w:rPr>
          <w:b/>
          <w:bCs/>
          <w:i w:val="0"/>
          <w:iCs w:val="0"/>
          <w:caps w:val="0"/>
          <w:color w:val="0042A4"/>
          <w:spacing w:val="0"/>
          <w:sz w:val="31"/>
          <w:szCs w:val="31"/>
        </w:rPr>
        <w:t>关于征集2023年度青岛市智能建造项目的通知</w:t>
      </w:r>
    </w:p>
    <w:p>
      <w:pPr>
        <w:keepNext w:val="0"/>
        <w:keepLines w:val="0"/>
        <w:widowControl/>
        <w:suppressLineNumbers w:val="0"/>
        <w:spacing w:after="240" w:afterAutospacing="0" w:line="360" w:lineRule="atLeast"/>
        <w:ind w:left="0" w:firstLine="0"/>
        <w:jc w:val="center"/>
        <w:rPr>
          <w:rFonts w:ascii="Helvetica" w:hAnsi="Helvetica" w:eastAsia="Helvetica" w:cs="Helvetica"/>
          <w:i w:val="0"/>
          <w:iCs w:val="0"/>
          <w:caps w:val="0"/>
          <w:color w:val="666666"/>
          <w:spacing w:val="0"/>
          <w:sz w:val="16"/>
          <w:szCs w:val="16"/>
        </w:rPr>
      </w:pPr>
      <w:r>
        <w:rPr>
          <w:rFonts w:hint="default" w:ascii="Helvetica" w:hAnsi="Helvetica" w:eastAsia="Helvetica" w:cs="Helvetica"/>
          <w:i w:val="0"/>
          <w:iCs w:val="0"/>
          <w:caps w:val="0"/>
          <w:color w:val="666666"/>
          <w:spacing w:val="0"/>
          <w:kern w:val="0"/>
          <w:sz w:val="16"/>
          <w:szCs w:val="16"/>
          <w:lang w:val="en-US" w:eastAsia="zh-CN" w:bidi="ar"/>
        </w:rPr>
        <w:t>2023-06-19</w:t>
      </w:r>
    </w:p>
    <w:p>
      <w:pPr>
        <w:pStyle w:val="3"/>
        <w:keepNext w:val="0"/>
        <w:keepLines w:val="0"/>
        <w:widowControl/>
        <w:suppressLineNumbers w:val="0"/>
        <w:spacing w:before="0" w:beforeAutospacing="0" w:after="120" w:afterAutospacing="0"/>
        <w:ind w:left="0" w:right="0"/>
        <w:jc w:val="left"/>
      </w:pPr>
      <w:r>
        <w:rPr>
          <w:rFonts w:hint="default" w:ascii="Helvetica" w:hAnsi="Helvetica" w:eastAsia="Helvetica" w:cs="Helvetica"/>
          <w:i w:val="0"/>
          <w:iCs w:val="0"/>
          <w:caps w:val="0"/>
          <w:color w:val="333333"/>
          <w:spacing w:val="0"/>
          <w:sz w:val="16"/>
          <w:szCs w:val="16"/>
        </w:rPr>
        <w:t> </w:t>
      </w:r>
    </w:p>
    <w:p>
      <w:pPr>
        <w:pStyle w:val="3"/>
        <w:keepNext w:val="0"/>
        <w:keepLines w:val="0"/>
        <w:widowControl/>
        <w:suppressLineNumbers w:val="0"/>
        <w:spacing w:before="0" w:beforeAutospacing="0" w:after="0" w:afterAutospacing="0" w:line="444" w:lineRule="atLeast"/>
        <w:ind w:left="0" w:right="0"/>
        <w:jc w:val="left"/>
      </w:pPr>
      <w:r>
        <w:rPr>
          <w:rFonts w:ascii="仿宋_GB2312" w:hAnsi="Helvetica" w:eastAsia="仿宋_GB2312" w:cs="仿宋_GB2312"/>
          <w:i w:val="0"/>
          <w:iCs w:val="0"/>
          <w:caps w:val="0"/>
          <w:color w:val="333333"/>
          <w:spacing w:val="0"/>
          <w:sz w:val="25"/>
          <w:szCs w:val="25"/>
        </w:rPr>
        <w:t>各区、市（功能区）住房城乡建设主管部门，各相关单位：</w:t>
      </w:r>
    </w:p>
    <w:p>
      <w:pPr>
        <w:pStyle w:val="3"/>
        <w:keepNext w:val="0"/>
        <w:keepLines w:val="0"/>
        <w:widowControl/>
        <w:suppressLineNumbers w:val="0"/>
        <w:spacing w:before="0" w:beforeAutospacing="0" w:after="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为加快住建领域数字化转型，推动我市“智能建造”试点工作，提高工程项目数字化、智能化应用水平，决定在我市开展“智能建造”项目征集工作，现将有关事项通知如下。</w:t>
      </w:r>
    </w:p>
    <w:p>
      <w:pPr>
        <w:pStyle w:val="3"/>
        <w:keepNext w:val="0"/>
        <w:keepLines w:val="0"/>
        <w:widowControl/>
        <w:suppressLineNumbers w:val="0"/>
        <w:spacing w:before="0" w:beforeAutospacing="0" w:after="0" w:afterAutospacing="0" w:line="444" w:lineRule="atLeast"/>
        <w:ind w:left="0" w:right="0" w:firstLine="516"/>
        <w:jc w:val="left"/>
      </w:pPr>
      <w:r>
        <w:rPr>
          <w:rFonts w:ascii="黑体" w:hAnsi="宋体" w:eastAsia="黑体" w:cs="黑体"/>
          <w:i w:val="0"/>
          <w:iCs w:val="0"/>
          <w:caps w:val="0"/>
          <w:color w:val="333333"/>
          <w:spacing w:val="0"/>
          <w:sz w:val="25"/>
          <w:szCs w:val="25"/>
        </w:rPr>
        <w:t>一、申报要求</w:t>
      </w:r>
    </w:p>
    <w:p>
      <w:pPr>
        <w:pStyle w:val="3"/>
        <w:keepNext w:val="0"/>
        <w:keepLines w:val="0"/>
        <w:widowControl/>
        <w:suppressLineNumbers w:val="0"/>
        <w:spacing w:before="0" w:beforeAutospacing="0" w:after="0" w:afterAutospacing="0" w:line="444" w:lineRule="atLeast"/>
        <w:ind w:left="0" w:right="0" w:firstLine="516"/>
        <w:jc w:val="left"/>
      </w:pPr>
      <w:r>
        <w:rPr>
          <w:rStyle w:val="6"/>
          <w:rFonts w:hint="default" w:ascii="仿宋_GB2312" w:hAnsi="Helvetica" w:eastAsia="仿宋_GB2312" w:cs="仿宋_GB2312"/>
          <w:b/>
          <w:bCs/>
          <w:i w:val="0"/>
          <w:iCs w:val="0"/>
          <w:caps w:val="0"/>
          <w:color w:val="333333"/>
          <w:spacing w:val="0"/>
          <w:sz w:val="25"/>
          <w:szCs w:val="25"/>
        </w:rPr>
        <w:t>1.项目范围。</w:t>
      </w:r>
      <w:r>
        <w:rPr>
          <w:rFonts w:hint="default" w:ascii="仿宋_GB2312" w:hAnsi="Helvetica" w:eastAsia="仿宋_GB2312" w:cs="仿宋_GB2312"/>
          <w:i w:val="0"/>
          <w:iCs w:val="0"/>
          <w:caps w:val="0"/>
          <w:color w:val="333333"/>
          <w:spacing w:val="0"/>
          <w:sz w:val="25"/>
          <w:szCs w:val="25"/>
        </w:rPr>
        <w:t>青岛市行政区域内，2022年1月1日（含）以后开工的新建项目（列入2022年度“智能建造”示范的项目除外）。</w:t>
      </w:r>
    </w:p>
    <w:p>
      <w:pPr>
        <w:pStyle w:val="3"/>
        <w:keepNext w:val="0"/>
        <w:keepLines w:val="0"/>
        <w:widowControl/>
        <w:suppressLineNumbers w:val="0"/>
        <w:spacing w:before="0" w:beforeAutospacing="0" w:after="0" w:afterAutospacing="0" w:line="444" w:lineRule="atLeast"/>
        <w:ind w:left="0" w:right="0" w:firstLine="516"/>
        <w:jc w:val="left"/>
      </w:pPr>
      <w:r>
        <w:rPr>
          <w:rStyle w:val="6"/>
          <w:rFonts w:hint="default" w:ascii="仿宋_GB2312" w:hAnsi="Helvetica" w:eastAsia="仿宋_GB2312" w:cs="仿宋_GB2312"/>
          <w:b/>
          <w:bCs/>
          <w:i w:val="0"/>
          <w:iCs w:val="0"/>
          <w:caps w:val="0"/>
          <w:color w:val="333333"/>
          <w:spacing w:val="0"/>
          <w:sz w:val="25"/>
          <w:szCs w:val="25"/>
        </w:rPr>
        <w:t>2.项目类型。</w:t>
      </w:r>
      <w:r>
        <w:rPr>
          <w:rFonts w:hint="default" w:ascii="仿宋_GB2312" w:hAnsi="Helvetica" w:eastAsia="仿宋_GB2312" w:cs="仿宋_GB2312"/>
          <w:i w:val="0"/>
          <w:iCs w:val="0"/>
          <w:caps w:val="0"/>
          <w:color w:val="333333"/>
          <w:spacing w:val="0"/>
          <w:sz w:val="25"/>
          <w:szCs w:val="25"/>
        </w:rPr>
        <w:t>房屋建筑、市政道桥、地铁轨道交通、地下空间开发等。</w:t>
      </w:r>
    </w:p>
    <w:p>
      <w:pPr>
        <w:pStyle w:val="3"/>
        <w:keepNext w:val="0"/>
        <w:keepLines w:val="0"/>
        <w:widowControl/>
        <w:suppressLineNumbers w:val="0"/>
        <w:spacing w:before="0" w:beforeAutospacing="0" w:after="0" w:afterAutospacing="0" w:line="444" w:lineRule="atLeast"/>
        <w:ind w:left="0" w:right="0" w:firstLine="516"/>
        <w:jc w:val="left"/>
      </w:pPr>
      <w:r>
        <w:rPr>
          <w:rStyle w:val="6"/>
          <w:rFonts w:hint="default" w:ascii="仿宋_GB2312" w:hAnsi="Helvetica" w:eastAsia="仿宋_GB2312" w:cs="仿宋_GB2312"/>
          <w:b/>
          <w:bCs/>
          <w:i w:val="0"/>
          <w:iCs w:val="0"/>
          <w:caps w:val="0"/>
          <w:color w:val="333333"/>
          <w:spacing w:val="0"/>
          <w:sz w:val="25"/>
          <w:szCs w:val="25"/>
        </w:rPr>
        <w:t>3.技术要求。</w:t>
      </w:r>
      <w:r>
        <w:rPr>
          <w:rFonts w:hint="default" w:ascii="仿宋_GB2312" w:hAnsi="Helvetica" w:eastAsia="仿宋_GB2312" w:cs="仿宋_GB2312"/>
          <w:i w:val="0"/>
          <w:iCs w:val="0"/>
          <w:caps w:val="0"/>
          <w:color w:val="333333"/>
          <w:spacing w:val="0"/>
          <w:sz w:val="25"/>
          <w:szCs w:val="25"/>
        </w:rPr>
        <w:t>在工程建设项目策划、设计、生产、施工、运维阶段，开展智能建造相关技术（BIM技术、智能技术与装备、建筑机器人等）应用和数字化、智能化协同管理，对照《青岛市智能建造试点项目参考指标》（详见附件3）开展试点示范，探索总结智能建造经验。</w:t>
      </w:r>
    </w:p>
    <w:p>
      <w:pPr>
        <w:pStyle w:val="3"/>
        <w:keepNext w:val="0"/>
        <w:keepLines w:val="0"/>
        <w:widowControl/>
        <w:suppressLineNumbers w:val="0"/>
        <w:spacing w:before="0" w:beforeAutospacing="0" w:after="0" w:afterAutospacing="0" w:line="444" w:lineRule="atLeast"/>
        <w:ind w:left="0" w:right="0" w:firstLine="516"/>
        <w:jc w:val="left"/>
      </w:pPr>
      <w:r>
        <w:rPr>
          <w:rStyle w:val="6"/>
          <w:rFonts w:hint="default" w:ascii="仿宋_GB2312" w:hAnsi="Helvetica" w:eastAsia="仿宋_GB2312" w:cs="仿宋_GB2312"/>
          <w:b/>
          <w:bCs/>
          <w:i w:val="0"/>
          <w:iCs w:val="0"/>
          <w:caps w:val="0"/>
          <w:color w:val="333333"/>
          <w:spacing w:val="0"/>
          <w:sz w:val="25"/>
          <w:szCs w:val="25"/>
        </w:rPr>
        <w:t>4.申报主体。</w:t>
      </w:r>
      <w:r>
        <w:rPr>
          <w:rFonts w:hint="default" w:ascii="仿宋_GB2312" w:hAnsi="Helvetica" w:eastAsia="仿宋_GB2312" w:cs="仿宋_GB2312"/>
          <w:i w:val="0"/>
          <w:iCs w:val="0"/>
          <w:caps w:val="0"/>
          <w:color w:val="333333"/>
          <w:spacing w:val="0"/>
          <w:sz w:val="25"/>
          <w:szCs w:val="25"/>
        </w:rPr>
        <w:t>以建设单位或总承包单位牵头申报，可联合设计单位、施工单位、监理和造价咨询单位共同申报。</w:t>
      </w:r>
    </w:p>
    <w:p>
      <w:pPr>
        <w:pStyle w:val="3"/>
        <w:keepNext w:val="0"/>
        <w:keepLines w:val="0"/>
        <w:widowControl/>
        <w:suppressLineNumbers w:val="0"/>
        <w:spacing w:before="0" w:beforeAutospacing="0" w:after="0" w:afterAutospacing="0" w:line="444" w:lineRule="atLeast"/>
        <w:ind w:left="0" w:right="0" w:firstLine="516"/>
        <w:jc w:val="left"/>
      </w:pPr>
      <w:r>
        <w:rPr>
          <w:rFonts w:hint="eastAsia" w:ascii="黑体" w:hAnsi="宋体" w:eastAsia="黑体" w:cs="黑体"/>
          <w:i w:val="0"/>
          <w:iCs w:val="0"/>
          <w:caps w:val="0"/>
          <w:color w:val="333333"/>
          <w:spacing w:val="0"/>
          <w:sz w:val="25"/>
          <w:szCs w:val="25"/>
        </w:rPr>
        <w:t>二、申报方式</w:t>
      </w:r>
    </w:p>
    <w:p>
      <w:pPr>
        <w:pStyle w:val="3"/>
        <w:keepNext w:val="0"/>
        <w:keepLines w:val="0"/>
        <w:widowControl/>
        <w:suppressLineNumbers w:val="0"/>
        <w:spacing w:before="0" w:beforeAutospacing="0" w:after="0" w:afterAutospacing="0" w:line="444" w:lineRule="atLeast"/>
        <w:ind w:left="0" w:right="0" w:firstLine="516"/>
        <w:jc w:val="left"/>
      </w:pPr>
      <w:r>
        <w:rPr>
          <w:rStyle w:val="6"/>
          <w:rFonts w:hint="default" w:ascii="仿宋_GB2312" w:hAnsi="Helvetica" w:eastAsia="仿宋_GB2312" w:cs="仿宋_GB2312"/>
          <w:b/>
          <w:bCs/>
          <w:i w:val="0"/>
          <w:iCs w:val="0"/>
          <w:caps w:val="0"/>
          <w:color w:val="333333"/>
          <w:spacing w:val="0"/>
          <w:sz w:val="25"/>
          <w:szCs w:val="25"/>
        </w:rPr>
        <w:t>1.系统申报。</w:t>
      </w:r>
      <w:r>
        <w:rPr>
          <w:rFonts w:hint="default" w:ascii="仿宋_GB2312" w:hAnsi="Helvetica" w:eastAsia="仿宋_GB2312" w:cs="仿宋_GB2312"/>
          <w:i w:val="0"/>
          <w:iCs w:val="0"/>
          <w:caps w:val="0"/>
          <w:color w:val="333333"/>
          <w:spacing w:val="0"/>
          <w:sz w:val="25"/>
          <w:szCs w:val="25"/>
        </w:rPr>
        <w:t>请于2023年6月30 日17：00前通过青岛市智能建造管理系统（网址：http://120.221.95.26:8080/SgtQY）填报项目信息。</w:t>
      </w:r>
    </w:p>
    <w:p>
      <w:pPr>
        <w:pStyle w:val="3"/>
        <w:keepNext w:val="0"/>
        <w:keepLines w:val="0"/>
        <w:widowControl/>
        <w:suppressLineNumbers w:val="0"/>
        <w:spacing w:before="0" w:beforeAutospacing="0" w:after="0" w:afterAutospacing="0" w:line="444" w:lineRule="atLeast"/>
        <w:ind w:left="0" w:right="0" w:firstLine="516"/>
        <w:jc w:val="left"/>
      </w:pPr>
      <w:r>
        <w:rPr>
          <w:rStyle w:val="6"/>
          <w:rFonts w:hint="default" w:ascii="仿宋_GB2312" w:hAnsi="Helvetica" w:eastAsia="仿宋_GB2312" w:cs="仿宋_GB2312"/>
          <w:b/>
          <w:bCs/>
          <w:i w:val="0"/>
          <w:iCs w:val="0"/>
          <w:caps w:val="0"/>
          <w:color w:val="333333"/>
          <w:spacing w:val="0"/>
          <w:sz w:val="25"/>
          <w:szCs w:val="25"/>
        </w:rPr>
        <w:t>2.纸质版材料报送。</w:t>
      </w:r>
      <w:r>
        <w:rPr>
          <w:rFonts w:hint="default" w:ascii="仿宋_GB2312" w:hAnsi="Helvetica" w:eastAsia="仿宋_GB2312" w:cs="仿宋_GB2312"/>
          <w:i w:val="0"/>
          <w:iCs w:val="0"/>
          <w:caps w:val="0"/>
          <w:color w:val="333333"/>
          <w:spacing w:val="0"/>
          <w:sz w:val="25"/>
          <w:szCs w:val="25"/>
        </w:rPr>
        <w:t>由各区、市（功能区）住房城乡建设主管部门审核后统一送至青岛市住房和城乡建设局建筑节能和科技处。</w:t>
      </w:r>
    </w:p>
    <w:p>
      <w:pPr>
        <w:pStyle w:val="3"/>
        <w:keepNext w:val="0"/>
        <w:keepLines w:val="0"/>
        <w:widowControl/>
        <w:suppressLineNumbers w:val="0"/>
        <w:spacing w:before="0" w:beforeAutospacing="0" w:after="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报送材料地址：青岛市市南区澳门路121号甲912室。</w:t>
      </w:r>
    </w:p>
    <w:p>
      <w:pPr>
        <w:pStyle w:val="3"/>
        <w:keepNext w:val="0"/>
        <w:keepLines w:val="0"/>
        <w:widowControl/>
        <w:suppressLineNumbers w:val="0"/>
        <w:spacing w:before="0" w:beforeAutospacing="0" w:after="0" w:afterAutospacing="0" w:line="444" w:lineRule="atLeast"/>
        <w:ind w:left="0" w:right="0" w:firstLine="516"/>
        <w:jc w:val="left"/>
      </w:pPr>
      <w:r>
        <w:rPr>
          <w:rFonts w:hint="eastAsia" w:ascii="黑体" w:hAnsi="宋体" w:eastAsia="黑体" w:cs="黑体"/>
          <w:i w:val="0"/>
          <w:iCs w:val="0"/>
          <w:caps w:val="0"/>
          <w:color w:val="333333"/>
          <w:spacing w:val="0"/>
          <w:sz w:val="25"/>
          <w:szCs w:val="25"/>
        </w:rPr>
        <w:t>三、其他事项</w:t>
      </w:r>
    </w:p>
    <w:p>
      <w:pPr>
        <w:pStyle w:val="3"/>
        <w:keepNext w:val="0"/>
        <w:keepLines w:val="0"/>
        <w:widowControl/>
        <w:suppressLineNumbers w:val="0"/>
        <w:spacing w:before="0" w:beforeAutospacing="0" w:after="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1.各区、市（功能区）住房城乡建设主管部门要按照部、省、市关于推进智能建造和建筑工业化协同发展有关工作部署和本通知要求，组织好项目筛选报送，并加强日常工作监督指导。</w:t>
      </w:r>
    </w:p>
    <w:p>
      <w:pPr>
        <w:pStyle w:val="3"/>
        <w:keepNext w:val="0"/>
        <w:keepLines w:val="0"/>
        <w:widowControl/>
        <w:suppressLineNumbers w:val="0"/>
        <w:spacing w:before="0" w:beforeAutospacing="0" w:after="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2.市住房和城乡建设局将组织专家对申报项目进行审核，对符合条件的予以公布，纳入我市智能建造项目库，并根据项目进度做好跟踪指导，推广经验做法。</w:t>
      </w:r>
    </w:p>
    <w:p>
      <w:pPr>
        <w:pStyle w:val="3"/>
        <w:keepNext w:val="0"/>
        <w:keepLines w:val="0"/>
        <w:widowControl/>
        <w:suppressLineNumbers w:val="0"/>
        <w:spacing w:before="0" w:beforeAutospacing="0" w:after="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3.各申报单位要高度重视智能建造工作，认真组织编制试点项目实施方案，明确目标任务、计划安排，积极开展科技攻关和技术创新，及时总结项目经验。对于项目实施过程中发现的问题及时报送市、区住建部门。</w:t>
      </w:r>
    </w:p>
    <w:p>
      <w:pPr>
        <w:pStyle w:val="3"/>
        <w:keepNext w:val="0"/>
        <w:keepLines w:val="0"/>
        <w:widowControl/>
        <w:suppressLineNumbers w:val="0"/>
        <w:spacing w:before="0" w:beforeAutospacing="0" w:after="0" w:afterAutospacing="0" w:line="444" w:lineRule="atLeast"/>
        <w:ind w:left="0" w:right="0"/>
        <w:jc w:val="left"/>
      </w:pPr>
      <w:r>
        <w:rPr>
          <w:rFonts w:hint="default" w:ascii="仿宋_GB2312" w:hAnsi="Helvetica" w:eastAsia="仿宋_GB2312" w:cs="仿宋_GB2312"/>
          <w:i w:val="0"/>
          <w:iCs w:val="0"/>
          <w:caps w:val="0"/>
          <w:color w:val="333333"/>
          <w:spacing w:val="0"/>
          <w:sz w:val="25"/>
          <w:szCs w:val="25"/>
        </w:rPr>
        <w:t> </w:t>
      </w:r>
    </w:p>
    <w:p>
      <w:pPr>
        <w:pStyle w:val="3"/>
        <w:keepNext w:val="0"/>
        <w:keepLines w:val="0"/>
        <w:widowControl/>
        <w:suppressLineNumbers w:val="0"/>
        <w:spacing w:before="0" w:beforeAutospacing="0" w:after="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附件：1.</w:t>
      </w:r>
      <w:r>
        <w:rPr>
          <w:rFonts w:hint="default" w:ascii="仿宋_GB2312" w:hAnsi="Helvetica" w:eastAsia="仿宋_GB2312" w:cs="仿宋_GB2312"/>
          <w:i w:val="0"/>
          <w:iCs w:val="0"/>
          <w:caps w:val="0"/>
          <w:color w:val="333333"/>
          <w:spacing w:val="0"/>
          <w:sz w:val="25"/>
          <w:szCs w:val="25"/>
          <w:bdr w:val="none" w:color="auto" w:sz="0" w:space="0"/>
        </w:rPr>
        <w:drawing>
          <wp:inline distT="0" distB="0" distL="114300" distR="114300">
            <wp:extent cx="152400" cy="152400"/>
            <wp:effectExtent l="0" t="0" r="0" b="0"/>
            <wp:docPr id="2"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IMG_256"/>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25"/>
          <w:szCs w:val="25"/>
          <w:u w:val="none"/>
        </w:rPr>
        <w:fldChar w:fldCharType="begin"/>
      </w:r>
      <w:r>
        <w:rPr>
          <w:rFonts w:hint="default" w:ascii="仿宋_GB2312" w:hAnsi="Helvetica" w:eastAsia="仿宋_GB2312" w:cs="仿宋_GB2312"/>
          <w:i w:val="0"/>
          <w:iCs w:val="0"/>
          <w:caps w:val="0"/>
          <w:color w:val="0066CC"/>
          <w:spacing w:val="0"/>
          <w:sz w:val="25"/>
          <w:szCs w:val="25"/>
          <w:u w:val="none"/>
        </w:rPr>
        <w:instrText xml:space="preserve"> HYPERLINK "http://sjw.qingdao.gov.cn/cxjsj1/cxjsj35/202306/P020230619512085623496.docx" \o "青岛市智能建造项目申报书.docx" </w:instrText>
      </w:r>
      <w:r>
        <w:rPr>
          <w:rFonts w:hint="default" w:ascii="仿宋_GB2312" w:hAnsi="Helvetica" w:eastAsia="仿宋_GB2312" w:cs="仿宋_GB2312"/>
          <w:i w:val="0"/>
          <w:iCs w:val="0"/>
          <w:caps w:val="0"/>
          <w:color w:val="0066CC"/>
          <w:spacing w:val="0"/>
          <w:sz w:val="25"/>
          <w:szCs w:val="25"/>
          <w:u w:val="none"/>
        </w:rPr>
        <w:fldChar w:fldCharType="separate"/>
      </w:r>
      <w:r>
        <w:rPr>
          <w:rStyle w:val="7"/>
          <w:rFonts w:hint="default" w:ascii="仿宋_GB2312" w:hAnsi="Helvetica" w:eastAsia="仿宋_GB2312" w:cs="仿宋_GB2312"/>
          <w:i w:val="0"/>
          <w:iCs w:val="0"/>
          <w:caps w:val="0"/>
          <w:color w:val="0066CC"/>
          <w:spacing w:val="0"/>
          <w:sz w:val="25"/>
          <w:szCs w:val="25"/>
          <w:u w:val="none"/>
        </w:rPr>
        <w:t>青岛市智能建造项目申报书.docx</w:t>
      </w:r>
      <w:r>
        <w:rPr>
          <w:rFonts w:hint="default" w:ascii="仿宋_GB2312" w:hAnsi="Helvetica" w:eastAsia="仿宋_GB2312" w:cs="仿宋_GB2312"/>
          <w:i w:val="0"/>
          <w:iCs w:val="0"/>
          <w:caps w:val="0"/>
          <w:color w:val="0066CC"/>
          <w:spacing w:val="0"/>
          <w:sz w:val="25"/>
          <w:szCs w:val="25"/>
          <w:u w:val="none"/>
        </w:rPr>
        <w:fldChar w:fldCharType="end"/>
      </w:r>
    </w:p>
    <w:p>
      <w:pPr>
        <w:pStyle w:val="3"/>
        <w:keepNext w:val="0"/>
        <w:keepLines w:val="0"/>
        <w:widowControl/>
        <w:suppressLineNumbers w:val="0"/>
        <w:spacing w:before="0" w:beforeAutospacing="0" w:after="0" w:afterAutospacing="0" w:line="444" w:lineRule="atLeast"/>
        <w:ind w:left="0" w:right="0"/>
        <w:jc w:val="left"/>
      </w:pPr>
      <w:r>
        <w:rPr>
          <w:rFonts w:hint="default" w:ascii="仿宋_GB2312" w:hAnsi="Helvetica" w:eastAsia="仿宋_GB2312" w:cs="仿宋_GB2312"/>
          <w:i w:val="0"/>
          <w:iCs w:val="0"/>
          <w:caps w:val="0"/>
          <w:color w:val="333333"/>
          <w:spacing w:val="0"/>
          <w:sz w:val="25"/>
          <w:szCs w:val="25"/>
        </w:rPr>
        <w:t>          2.</w:t>
      </w:r>
      <w:r>
        <w:rPr>
          <w:rFonts w:hint="default" w:ascii="仿宋_GB2312" w:hAnsi="Helvetica" w:eastAsia="仿宋_GB2312" w:cs="仿宋_GB2312"/>
          <w:i w:val="0"/>
          <w:iCs w:val="0"/>
          <w:caps w:val="0"/>
          <w:color w:val="333333"/>
          <w:spacing w:val="0"/>
          <w:sz w:val="25"/>
          <w:szCs w:val="25"/>
          <w:bdr w:val="none" w:color="auto" w:sz="0" w:space="0"/>
        </w:rPr>
        <w:drawing>
          <wp:inline distT="0" distB="0" distL="114300" distR="114300">
            <wp:extent cx="152400" cy="152400"/>
            <wp:effectExtent l="0" t="0" r="0" b="0"/>
            <wp:docPr id="1" name="图片 2" descr="IMG_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IMG_257"/>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25"/>
          <w:szCs w:val="25"/>
          <w:u w:val="none"/>
        </w:rPr>
        <w:fldChar w:fldCharType="begin"/>
      </w:r>
      <w:r>
        <w:rPr>
          <w:rFonts w:hint="default" w:ascii="仿宋_GB2312" w:hAnsi="Helvetica" w:eastAsia="仿宋_GB2312" w:cs="仿宋_GB2312"/>
          <w:i w:val="0"/>
          <w:iCs w:val="0"/>
          <w:caps w:val="0"/>
          <w:color w:val="0066CC"/>
          <w:spacing w:val="0"/>
          <w:sz w:val="25"/>
          <w:szCs w:val="25"/>
          <w:u w:val="none"/>
        </w:rPr>
        <w:instrText xml:space="preserve"> HYPERLINK "http://sjw.qingdao.gov.cn/cxjsj1/cxjsj35/202306/P020230619512085700914.docx" \o "青岛市智能建造应用试点项目汇总表.docx" </w:instrText>
      </w:r>
      <w:r>
        <w:rPr>
          <w:rFonts w:hint="default" w:ascii="仿宋_GB2312" w:hAnsi="Helvetica" w:eastAsia="仿宋_GB2312" w:cs="仿宋_GB2312"/>
          <w:i w:val="0"/>
          <w:iCs w:val="0"/>
          <w:caps w:val="0"/>
          <w:color w:val="0066CC"/>
          <w:spacing w:val="0"/>
          <w:sz w:val="25"/>
          <w:szCs w:val="25"/>
          <w:u w:val="none"/>
        </w:rPr>
        <w:fldChar w:fldCharType="separate"/>
      </w:r>
      <w:r>
        <w:rPr>
          <w:rStyle w:val="7"/>
          <w:rFonts w:hint="default" w:ascii="仿宋_GB2312" w:hAnsi="Helvetica" w:eastAsia="仿宋_GB2312" w:cs="仿宋_GB2312"/>
          <w:i w:val="0"/>
          <w:iCs w:val="0"/>
          <w:caps w:val="0"/>
          <w:color w:val="0066CC"/>
          <w:spacing w:val="0"/>
          <w:sz w:val="25"/>
          <w:szCs w:val="25"/>
          <w:u w:val="none"/>
        </w:rPr>
        <w:t>青岛市智能建造应用试点项目汇总表.docx</w:t>
      </w:r>
      <w:r>
        <w:rPr>
          <w:rFonts w:hint="default" w:ascii="仿宋_GB2312" w:hAnsi="Helvetica" w:eastAsia="仿宋_GB2312" w:cs="仿宋_GB2312"/>
          <w:i w:val="0"/>
          <w:iCs w:val="0"/>
          <w:caps w:val="0"/>
          <w:color w:val="0066CC"/>
          <w:spacing w:val="0"/>
          <w:sz w:val="25"/>
          <w:szCs w:val="25"/>
          <w:u w:val="none"/>
        </w:rPr>
        <w:fldChar w:fldCharType="end"/>
      </w:r>
    </w:p>
    <w:p>
      <w:pPr>
        <w:pStyle w:val="3"/>
        <w:keepNext w:val="0"/>
        <w:keepLines w:val="0"/>
        <w:widowControl/>
        <w:suppressLineNumbers w:val="0"/>
        <w:spacing w:before="0" w:beforeAutospacing="0" w:after="0" w:afterAutospacing="0" w:line="444" w:lineRule="atLeast"/>
        <w:ind w:left="0" w:right="0"/>
        <w:jc w:val="left"/>
      </w:pPr>
      <w:r>
        <w:rPr>
          <w:rFonts w:hint="default" w:ascii="仿宋_GB2312" w:hAnsi="Helvetica" w:eastAsia="仿宋_GB2312" w:cs="仿宋_GB2312"/>
          <w:i w:val="0"/>
          <w:iCs w:val="0"/>
          <w:caps w:val="0"/>
          <w:color w:val="333333"/>
          <w:spacing w:val="0"/>
          <w:sz w:val="25"/>
          <w:szCs w:val="25"/>
        </w:rPr>
        <w:t>          3.</w:t>
      </w:r>
      <w:r>
        <w:rPr>
          <w:rFonts w:hint="default" w:ascii="仿宋_GB2312" w:hAnsi="Helvetica" w:eastAsia="仿宋_GB2312" w:cs="仿宋_GB2312"/>
          <w:i w:val="0"/>
          <w:iCs w:val="0"/>
          <w:caps w:val="0"/>
          <w:color w:val="333333"/>
          <w:spacing w:val="0"/>
          <w:sz w:val="25"/>
          <w:szCs w:val="25"/>
          <w:bdr w:val="none" w:color="auto" w:sz="0" w:space="0"/>
        </w:rPr>
        <w:drawing>
          <wp:inline distT="0" distB="0" distL="114300" distR="114300">
            <wp:extent cx="152400" cy="152400"/>
            <wp:effectExtent l="0" t="0" r="0" b="0"/>
            <wp:docPr id="3" name="图片 3" descr="IMG_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IMG_258"/>
                    <pic:cNvPicPr>
                      <a:picLocks noChangeAspect="1"/>
                    </pic:cNvPicPr>
                  </pic:nvPicPr>
                  <pic:blipFill>
                    <a:blip r:embed="rId4"/>
                    <a:stretch>
                      <a:fillRect/>
                    </a:stretch>
                  </pic:blipFill>
                  <pic:spPr>
                    <a:xfrm>
                      <a:off x="0" y="0"/>
                      <a:ext cx="152400" cy="152400"/>
                    </a:xfrm>
                    <a:prstGeom prst="rect">
                      <a:avLst/>
                    </a:prstGeom>
                    <a:noFill/>
                    <a:ln w="9525">
                      <a:noFill/>
                    </a:ln>
                  </pic:spPr>
                </pic:pic>
              </a:graphicData>
            </a:graphic>
          </wp:inline>
        </w:drawing>
      </w:r>
      <w:r>
        <w:rPr>
          <w:rFonts w:hint="default" w:ascii="仿宋_GB2312" w:hAnsi="Helvetica" w:eastAsia="仿宋_GB2312" w:cs="仿宋_GB2312"/>
          <w:i w:val="0"/>
          <w:iCs w:val="0"/>
          <w:caps w:val="0"/>
          <w:color w:val="0066CC"/>
          <w:spacing w:val="0"/>
          <w:sz w:val="25"/>
          <w:szCs w:val="25"/>
          <w:u w:val="none"/>
        </w:rPr>
        <w:fldChar w:fldCharType="begin"/>
      </w:r>
      <w:r>
        <w:rPr>
          <w:rFonts w:hint="default" w:ascii="仿宋_GB2312" w:hAnsi="Helvetica" w:eastAsia="仿宋_GB2312" w:cs="仿宋_GB2312"/>
          <w:i w:val="0"/>
          <w:iCs w:val="0"/>
          <w:caps w:val="0"/>
          <w:color w:val="0066CC"/>
          <w:spacing w:val="0"/>
          <w:sz w:val="25"/>
          <w:szCs w:val="25"/>
          <w:u w:val="none"/>
        </w:rPr>
        <w:instrText xml:space="preserve"> HYPERLINK "http://sjw.qingdao.gov.cn/cxjsj1/cxjsj35/202306/P020230619512085753324.docx" \o "青岛市智能建造项目参考指标.docx" </w:instrText>
      </w:r>
      <w:r>
        <w:rPr>
          <w:rFonts w:hint="default" w:ascii="仿宋_GB2312" w:hAnsi="Helvetica" w:eastAsia="仿宋_GB2312" w:cs="仿宋_GB2312"/>
          <w:i w:val="0"/>
          <w:iCs w:val="0"/>
          <w:caps w:val="0"/>
          <w:color w:val="0066CC"/>
          <w:spacing w:val="0"/>
          <w:sz w:val="25"/>
          <w:szCs w:val="25"/>
          <w:u w:val="none"/>
        </w:rPr>
        <w:fldChar w:fldCharType="separate"/>
      </w:r>
      <w:r>
        <w:rPr>
          <w:rStyle w:val="7"/>
          <w:rFonts w:hint="default" w:ascii="仿宋_GB2312" w:hAnsi="Helvetica" w:eastAsia="仿宋_GB2312" w:cs="仿宋_GB2312"/>
          <w:i w:val="0"/>
          <w:iCs w:val="0"/>
          <w:caps w:val="0"/>
          <w:color w:val="0066CC"/>
          <w:spacing w:val="0"/>
          <w:sz w:val="25"/>
          <w:szCs w:val="25"/>
          <w:u w:val="none"/>
        </w:rPr>
        <w:t>青岛市智能建造项目参考指标.docx</w:t>
      </w:r>
      <w:r>
        <w:rPr>
          <w:rFonts w:hint="default" w:ascii="仿宋_GB2312" w:hAnsi="Helvetica" w:eastAsia="仿宋_GB2312" w:cs="仿宋_GB2312"/>
          <w:i w:val="0"/>
          <w:iCs w:val="0"/>
          <w:caps w:val="0"/>
          <w:color w:val="0066CC"/>
          <w:spacing w:val="0"/>
          <w:sz w:val="25"/>
          <w:szCs w:val="25"/>
          <w:u w:val="none"/>
        </w:rPr>
        <w:fldChar w:fldCharType="end"/>
      </w:r>
    </w:p>
    <w:p>
      <w:pPr>
        <w:pStyle w:val="3"/>
        <w:keepNext w:val="0"/>
        <w:keepLines w:val="0"/>
        <w:widowControl/>
        <w:suppressLineNumbers w:val="0"/>
        <w:spacing w:before="0" w:beforeAutospacing="0" w:after="0" w:afterAutospacing="0" w:line="444" w:lineRule="atLeast"/>
        <w:ind w:left="0" w:right="0" w:firstLine="3840"/>
        <w:jc w:val="left"/>
      </w:pPr>
      <w:r>
        <w:rPr>
          <w:rFonts w:hint="default" w:ascii="仿宋_GB2312" w:hAnsi="Helvetica" w:eastAsia="仿宋_GB2312" w:cs="仿宋_GB2312"/>
          <w:i w:val="0"/>
          <w:iCs w:val="0"/>
          <w:caps w:val="0"/>
          <w:color w:val="333333"/>
          <w:spacing w:val="0"/>
          <w:sz w:val="25"/>
          <w:szCs w:val="25"/>
        </w:rPr>
        <w:t> </w:t>
      </w:r>
    </w:p>
    <w:p>
      <w:pPr>
        <w:pStyle w:val="3"/>
        <w:keepNext w:val="0"/>
        <w:keepLines w:val="0"/>
        <w:widowControl/>
        <w:suppressLineNumbers w:val="0"/>
        <w:spacing w:before="0" w:beforeAutospacing="0" w:after="0" w:afterAutospacing="0" w:line="444" w:lineRule="atLeast"/>
        <w:ind w:left="0" w:right="0" w:firstLine="3840"/>
        <w:jc w:val="left"/>
      </w:pPr>
      <w:r>
        <w:rPr>
          <w:rFonts w:hint="default" w:ascii="仿宋_GB2312" w:hAnsi="Helvetica" w:eastAsia="仿宋_GB2312" w:cs="仿宋_GB2312"/>
          <w:i w:val="0"/>
          <w:iCs w:val="0"/>
          <w:caps w:val="0"/>
          <w:color w:val="333333"/>
          <w:spacing w:val="0"/>
          <w:sz w:val="25"/>
          <w:szCs w:val="25"/>
        </w:rPr>
        <w:t>  </w:t>
      </w:r>
    </w:p>
    <w:p>
      <w:pPr>
        <w:pStyle w:val="3"/>
        <w:keepNext w:val="0"/>
        <w:keepLines w:val="0"/>
        <w:widowControl/>
        <w:suppressLineNumbers w:val="0"/>
        <w:spacing w:before="0" w:beforeAutospacing="0" w:after="0" w:afterAutospacing="0" w:line="444" w:lineRule="atLeast"/>
        <w:ind w:left="0" w:right="0" w:firstLine="3708"/>
        <w:jc w:val="left"/>
      </w:pPr>
      <w:r>
        <w:rPr>
          <w:rFonts w:hint="default" w:ascii="仿宋_GB2312" w:hAnsi="Helvetica" w:eastAsia="仿宋_GB2312" w:cs="仿宋_GB2312"/>
          <w:i w:val="0"/>
          <w:iCs w:val="0"/>
          <w:caps w:val="0"/>
          <w:color w:val="333333"/>
          <w:spacing w:val="0"/>
          <w:sz w:val="25"/>
          <w:szCs w:val="25"/>
        </w:rPr>
        <w:t>          青岛市住房和城乡建设局</w:t>
      </w:r>
    </w:p>
    <w:p>
      <w:pPr>
        <w:pStyle w:val="3"/>
        <w:keepNext w:val="0"/>
        <w:keepLines w:val="0"/>
        <w:widowControl/>
        <w:suppressLineNumbers w:val="0"/>
        <w:spacing w:before="0" w:beforeAutospacing="0" w:after="0" w:afterAutospacing="0" w:line="444" w:lineRule="atLeast"/>
        <w:ind w:left="0" w:right="0"/>
        <w:jc w:val="left"/>
      </w:pPr>
      <w:r>
        <w:rPr>
          <w:rFonts w:hint="default" w:ascii="仿宋_GB2312" w:hAnsi="Helvetica" w:eastAsia="仿宋_GB2312" w:cs="仿宋_GB2312"/>
          <w:i w:val="0"/>
          <w:iCs w:val="0"/>
          <w:caps w:val="0"/>
          <w:color w:val="333333"/>
          <w:spacing w:val="0"/>
          <w:sz w:val="25"/>
          <w:szCs w:val="25"/>
        </w:rPr>
        <w:t>                                             </w:t>
      </w:r>
      <w:bookmarkStart w:id="0" w:name="_GoBack"/>
      <w:bookmarkEnd w:id="0"/>
      <w:r>
        <w:rPr>
          <w:rFonts w:hint="default" w:ascii="仿宋_GB2312" w:hAnsi="Helvetica" w:eastAsia="仿宋_GB2312" w:cs="仿宋_GB2312"/>
          <w:i w:val="0"/>
          <w:iCs w:val="0"/>
          <w:caps w:val="0"/>
          <w:color w:val="333333"/>
          <w:spacing w:val="0"/>
          <w:sz w:val="25"/>
          <w:szCs w:val="25"/>
        </w:rPr>
        <w:t>2023 年6月19日</w:t>
      </w:r>
    </w:p>
    <w:p>
      <w:pPr>
        <w:pStyle w:val="3"/>
        <w:keepNext w:val="0"/>
        <w:keepLines w:val="0"/>
        <w:widowControl/>
        <w:suppressLineNumbers w:val="0"/>
        <w:spacing w:before="0" w:beforeAutospacing="0" w:after="0" w:afterAutospacing="0" w:line="444" w:lineRule="atLeast"/>
        <w:ind w:left="0" w:right="0"/>
        <w:jc w:val="left"/>
      </w:pPr>
      <w:r>
        <w:rPr>
          <w:rFonts w:hint="default" w:ascii="仿宋_GB2312" w:hAnsi="Helvetica" w:eastAsia="仿宋_GB2312" w:cs="仿宋_GB2312"/>
          <w:i w:val="0"/>
          <w:iCs w:val="0"/>
          <w:caps w:val="0"/>
          <w:color w:val="333333"/>
          <w:spacing w:val="0"/>
          <w:sz w:val="25"/>
          <w:szCs w:val="25"/>
        </w:rPr>
        <w:t> </w:t>
      </w:r>
    </w:p>
    <w:p>
      <w:pPr>
        <w:pStyle w:val="3"/>
        <w:keepNext w:val="0"/>
        <w:keepLines w:val="0"/>
        <w:widowControl/>
        <w:suppressLineNumbers w:val="0"/>
        <w:spacing w:before="0" w:beforeAutospacing="0" w:after="0" w:afterAutospacing="0" w:line="444" w:lineRule="atLeast"/>
        <w:ind w:left="0" w:right="0" w:firstLine="516"/>
        <w:jc w:val="left"/>
      </w:pPr>
      <w:r>
        <w:rPr>
          <w:rFonts w:hint="default" w:ascii="仿宋_GB2312" w:hAnsi="Helvetica" w:eastAsia="仿宋_GB2312" w:cs="仿宋_GB2312"/>
          <w:i w:val="0"/>
          <w:iCs w:val="0"/>
          <w:caps w:val="0"/>
          <w:color w:val="333333"/>
          <w:spacing w:val="0"/>
          <w:sz w:val="25"/>
          <w:szCs w:val="25"/>
        </w:rPr>
        <w:t>（联系人：赵炳伟，联系电话：0532-85785830</w:t>
      </w:r>
    </w:p>
    <w:p>
      <w:pPr>
        <w:pStyle w:val="3"/>
        <w:keepNext w:val="0"/>
        <w:keepLines w:val="0"/>
        <w:widowControl/>
        <w:suppressLineNumbers w:val="0"/>
        <w:spacing w:before="0" w:beforeAutospacing="0" w:after="0" w:afterAutospacing="0" w:line="444" w:lineRule="atLeast"/>
        <w:ind w:left="0" w:right="0" w:firstLine="1788"/>
        <w:jc w:val="left"/>
      </w:pPr>
      <w:r>
        <w:rPr>
          <w:rFonts w:hint="default" w:ascii="仿宋_GB2312" w:hAnsi="Helvetica" w:eastAsia="仿宋_GB2312" w:cs="仿宋_GB2312"/>
          <w:i w:val="0"/>
          <w:iCs w:val="0"/>
          <w:caps w:val="0"/>
          <w:color w:val="333333"/>
          <w:spacing w:val="0"/>
          <w:sz w:val="25"/>
          <w:szCs w:val="25"/>
        </w:rPr>
        <w:t>赵强，联系电话：13356662055）</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panose1 w:val="020B0504020202030204"/>
    <w:charset w:val="00"/>
    <w:family w:val="auto"/>
    <w:pitch w:val="default"/>
    <w:sig w:usb0="00000007" w:usb1="00000000" w:usb2="00000000" w:usb3="00000000" w:csb0="00000093"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8"/>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U2YTljYzFiMDkwZmYxNTIwNzJjMmEzMWJmYWUwZDMifQ=="/>
  </w:docVars>
  <w:rsids>
    <w:rsidRoot w:val="00000000"/>
    <w:rsid w:val="37BC5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GIF"/><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859</Words>
  <Characters>1090</Characters>
  <Lines>0</Lines>
  <Paragraphs>0</Paragraphs>
  <TotalTime>0</TotalTime>
  <ScaleCrop>false</ScaleCrop>
  <LinksUpToDate>false</LinksUpToDate>
  <CharactersWithSpaces>1093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2023-06-19T07:35:49Z</dcterms:created>
  <dc:creator>Administrator</dc:creator>
  <cp:lastModifiedBy>刘卫东</cp:lastModifiedBy>
  <dcterms:modified xsi:type="dcterms:W3CDTF">2023-06-19T07:36:31Z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960D5A468789494192D414E0E48C0980_12</vt:lpwstr>
  </property>
</Properties>
</file>