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  <w:bidi w:val="0"/>
        <w:jc w:val="both"/>
        <w:rPr>
          <w:rFonts w:hint="default" w:ascii="仿宋_GB2312" w:hAnsi="仿宋_GB2312" w:eastAsia="仿宋_GB2312" w:cs="仿宋_GB2312"/>
          <w:b w:val="0"/>
          <w:bCs/>
          <w:sz w:val="32"/>
          <w:szCs w:val="32"/>
          <w:lang w:val="en-US" w:eastAsia="zh-CN"/>
        </w:rPr>
      </w:pPr>
      <w:r>
        <w:rPr>
          <w:rFonts w:hint="eastAsia" w:ascii="仿宋_GB2312" w:hAnsi="仿宋_GB2312" w:eastAsia="仿宋_GB2312" w:cs="仿宋_GB2312"/>
          <w:b w:val="0"/>
          <w:bCs/>
          <w:sz w:val="32"/>
          <w:szCs w:val="32"/>
          <w:lang w:val="en-US" w:eastAsia="zh-CN"/>
        </w:rPr>
        <w:t>附件2</w:t>
      </w:r>
      <w:bookmarkStart w:id="34" w:name="_GoBack"/>
      <w:bookmarkEnd w:id="34"/>
    </w:p>
    <w:p>
      <w:pPr>
        <w:pStyle w:val="2"/>
        <w:bidi w:val="0"/>
        <w:jc w:val="center"/>
        <w:rPr>
          <w:rFonts w:hint="eastAsia"/>
          <w:lang w:val="en-US" w:eastAsia="zh-Hans"/>
        </w:rPr>
      </w:pPr>
    </w:p>
    <w:p>
      <w:pPr>
        <w:pStyle w:val="2"/>
        <w:bidi w:val="0"/>
        <w:jc w:val="center"/>
        <w:rPr>
          <w:rFonts w:hint="eastAsia"/>
          <w:lang w:val="en-US" w:eastAsia="zh-Hans"/>
        </w:rPr>
      </w:pPr>
      <w:bookmarkStart w:id="0" w:name="_Toc6445"/>
      <w:bookmarkStart w:id="1" w:name="_Toc28332"/>
      <w:r>
        <w:rPr>
          <w:rFonts w:hint="eastAsia"/>
          <w:lang w:val="en-US" w:eastAsia="zh-Hans"/>
        </w:rPr>
        <w:t>青岛安全教育平台系统操作</w:t>
      </w:r>
      <w:r>
        <w:rPr>
          <w:rFonts w:hint="eastAsia"/>
          <w:lang w:val="en-US" w:eastAsia="zh-CN"/>
        </w:rPr>
        <w:t>指南</w:t>
      </w:r>
      <w:bookmarkEnd w:id="0"/>
      <w:bookmarkEnd w:id="1"/>
    </w:p>
    <w:p>
      <w:pPr>
        <w:pStyle w:val="4"/>
        <w:bidi w:val="0"/>
        <w:jc w:val="center"/>
        <w:rPr>
          <w:rFonts w:hint="default"/>
          <w:lang w:val="en-US" w:eastAsia="zh-Hans"/>
        </w:rPr>
      </w:pPr>
      <w:bookmarkStart w:id="2" w:name="_Toc26777"/>
      <w:bookmarkStart w:id="3" w:name="_Toc26721"/>
      <w:r>
        <w:rPr>
          <w:rFonts w:hint="eastAsia"/>
          <w:lang w:val="en-US" w:eastAsia="zh-Hans"/>
        </w:rPr>
        <w:t>（项目管理员）</w:t>
      </w:r>
      <w:bookmarkEnd w:id="2"/>
      <w:bookmarkEnd w:id="3"/>
    </w:p>
    <w:p>
      <w:pPr>
        <w:ind w:firstLine="420" w:firstLineChars="0"/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</w:pPr>
    </w:p>
    <w:p>
      <w:pPr>
        <w:ind w:firstLine="420" w:firstLineChars="0"/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</w:pPr>
    </w:p>
    <w:p>
      <w:pPr>
        <w:ind w:firstLine="420" w:firstLineChars="0"/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</w:pPr>
    </w:p>
    <w:p>
      <w:pPr>
        <w:ind w:firstLine="420" w:firstLineChars="0"/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</w:pPr>
    </w:p>
    <w:p>
      <w:pPr>
        <w:ind w:firstLine="420" w:firstLineChars="0"/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</w:pPr>
    </w:p>
    <w:p>
      <w:pPr>
        <w:ind w:firstLine="420" w:firstLineChars="0"/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</w:pPr>
    </w:p>
    <w:p>
      <w:pPr>
        <w:ind w:firstLine="420" w:firstLineChars="0"/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</w:pPr>
    </w:p>
    <w:p>
      <w:pPr>
        <w:ind w:firstLine="420" w:firstLineChars="0"/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</w:pPr>
    </w:p>
    <w:p>
      <w:pPr>
        <w:ind w:firstLine="420" w:firstLineChars="0"/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</w:pPr>
    </w:p>
    <w:p>
      <w:pPr>
        <w:ind w:firstLine="420" w:firstLineChars="0"/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</w:pPr>
    </w:p>
    <w:p>
      <w:pPr>
        <w:ind w:firstLine="420" w:firstLineChars="0"/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</w:pPr>
    </w:p>
    <w:p>
      <w:pPr>
        <w:ind w:firstLine="420" w:firstLineChars="0"/>
        <w:jc w:val="center"/>
        <w:rPr>
          <w:rFonts w:hint="default" w:ascii="仿宋_GB2312" w:hAnsi="仿宋_GB2312" w:eastAsia="仿宋_GB2312" w:cs="仿宋_GB2312"/>
          <w:sz w:val="28"/>
          <w:szCs w:val="28"/>
          <w:lang w:val="en-US" w:eastAsia="zh-Hans"/>
        </w:rPr>
      </w:pP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2023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年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4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月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19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日</w:t>
      </w:r>
    </w:p>
    <w:p>
      <w:pPr>
        <w:ind w:firstLine="420" w:firstLineChars="0"/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</w:pPr>
    </w:p>
    <w:p>
      <w:pPr>
        <w:ind w:firstLine="420" w:firstLineChars="0"/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</w:pPr>
    </w:p>
    <w:p>
      <w:pPr>
        <w:ind w:firstLine="420" w:firstLineChars="0"/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</w:pPr>
    </w:p>
    <w:p>
      <w:pP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</w:pPr>
    </w:p>
    <w:p>
      <w:pPr>
        <w:spacing w:line="520" w:lineRule="exact"/>
        <w:jc w:val="center"/>
        <w:rPr>
          <w:rFonts w:ascii="方正小标宋简体" w:hAnsi="宋体" w:eastAsia="方正小标宋简体"/>
          <w:bCs/>
          <w:sz w:val="44"/>
          <w:szCs w:val="44"/>
        </w:rPr>
      </w:pPr>
      <w:r>
        <w:rPr>
          <w:rFonts w:hint="eastAsia" w:ascii="方正小标宋简体" w:hAnsi="宋体" w:eastAsia="方正小标宋简体"/>
          <w:bCs/>
          <w:sz w:val="44"/>
          <w:szCs w:val="44"/>
        </w:rPr>
        <w:t>目  录</w:t>
      </w:r>
    </w:p>
    <w:p>
      <w:pPr>
        <w:pStyle w:val="8"/>
        <w:tabs>
          <w:tab w:val="right" w:leader="dot" w:pos="8306"/>
          <w:tab w:val="clear" w:pos="8834"/>
        </w:tabs>
      </w:pPr>
      <w:r>
        <w:rPr>
          <w:bCs/>
          <w:sz w:val="32"/>
          <w:szCs w:val="32"/>
        </w:rPr>
        <w:fldChar w:fldCharType="begin"/>
      </w:r>
      <w:r>
        <w:rPr>
          <w:bCs/>
          <w:sz w:val="32"/>
          <w:szCs w:val="32"/>
        </w:rPr>
        <w:instrText xml:space="preserve"> TOC \o "1-3" \h \z \u </w:instrText>
      </w:r>
      <w:r>
        <w:rPr>
          <w:bCs/>
          <w:sz w:val="32"/>
          <w:szCs w:val="32"/>
        </w:rPr>
        <w:fldChar w:fldCharType="separate"/>
      </w:r>
      <w:r>
        <w:rPr>
          <w:rFonts w:ascii="宋体" w:hAnsi="宋体" w:eastAsia="宋体"/>
          <w:bCs/>
          <w:szCs w:val="32"/>
        </w:rPr>
        <w:fldChar w:fldCharType="begin"/>
      </w:r>
      <w:r>
        <w:rPr>
          <w:rFonts w:ascii="宋体" w:hAnsi="宋体" w:eastAsia="宋体"/>
          <w:bCs/>
          <w:szCs w:val="32"/>
        </w:rPr>
        <w:instrText xml:space="preserve"> HYPERLINK \l _Toc28332 </w:instrText>
      </w:r>
      <w:r>
        <w:rPr>
          <w:rFonts w:ascii="宋体" w:hAnsi="宋体" w:eastAsia="宋体"/>
          <w:bCs/>
          <w:szCs w:val="32"/>
        </w:rPr>
        <w:fldChar w:fldCharType="separate"/>
      </w:r>
      <w:r>
        <w:rPr>
          <w:rFonts w:hint="eastAsia"/>
          <w:lang w:val="en-US" w:eastAsia="zh-Hans"/>
        </w:rPr>
        <w:t>青岛安全教育平台系统操作</w:t>
      </w:r>
      <w:r>
        <w:rPr>
          <w:rFonts w:hint="eastAsia"/>
          <w:lang w:val="en-US" w:eastAsia="zh-CN"/>
        </w:rPr>
        <w:t>指南</w:t>
      </w:r>
      <w:r>
        <w:tab/>
      </w:r>
      <w:r>
        <w:fldChar w:fldCharType="begin"/>
      </w:r>
      <w:r>
        <w:instrText xml:space="preserve"> PAGEREF _Toc28332 \h </w:instrText>
      </w:r>
      <w:r>
        <w:fldChar w:fldCharType="separate"/>
      </w:r>
      <w:r>
        <w:t>1</w:t>
      </w:r>
      <w:r>
        <w:fldChar w:fldCharType="end"/>
      </w:r>
      <w:r>
        <w:rPr>
          <w:rFonts w:ascii="宋体" w:hAnsi="宋体" w:eastAsia="宋体"/>
          <w:bCs/>
          <w:szCs w:val="32"/>
        </w:rPr>
        <w:fldChar w:fldCharType="end"/>
      </w:r>
    </w:p>
    <w:p>
      <w:pPr>
        <w:pStyle w:val="5"/>
        <w:tabs>
          <w:tab w:val="right" w:leader="dot" w:pos="8306"/>
        </w:tabs>
      </w:pPr>
      <w:r>
        <w:rPr>
          <w:rFonts w:ascii="宋体" w:hAnsi="宋体" w:eastAsia="宋体"/>
          <w:bCs/>
          <w:szCs w:val="32"/>
        </w:rPr>
        <w:fldChar w:fldCharType="begin"/>
      </w:r>
      <w:r>
        <w:rPr>
          <w:rFonts w:ascii="宋体" w:hAnsi="宋体" w:eastAsia="宋体"/>
          <w:bCs/>
          <w:szCs w:val="32"/>
        </w:rPr>
        <w:instrText xml:space="preserve"> HYPERLINK \l _Toc26777 </w:instrText>
      </w:r>
      <w:r>
        <w:rPr>
          <w:rFonts w:ascii="宋体" w:hAnsi="宋体" w:eastAsia="宋体"/>
          <w:bCs/>
          <w:szCs w:val="32"/>
        </w:rPr>
        <w:fldChar w:fldCharType="separate"/>
      </w:r>
      <w:r>
        <w:rPr>
          <w:rFonts w:hint="eastAsia"/>
          <w:lang w:val="en-US" w:eastAsia="zh-Hans"/>
        </w:rPr>
        <w:t>（项目管理员）</w:t>
      </w:r>
      <w:r>
        <w:tab/>
      </w:r>
      <w:r>
        <w:fldChar w:fldCharType="begin"/>
      </w:r>
      <w:r>
        <w:instrText xml:space="preserve"> PAGEREF _Toc26777 \h </w:instrText>
      </w:r>
      <w:r>
        <w:fldChar w:fldCharType="separate"/>
      </w:r>
      <w:r>
        <w:t>1</w:t>
      </w:r>
      <w:r>
        <w:fldChar w:fldCharType="end"/>
      </w:r>
      <w:r>
        <w:rPr>
          <w:rFonts w:ascii="宋体" w:hAnsi="宋体" w:eastAsia="宋体"/>
          <w:bCs/>
          <w:szCs w:val="32"/>
        </w:rPr>
        <w:fldChar w:fldCharType="end"/>
      </w:r>
    </w:p>
    <w:p>
      <w:pPr>
        <w:pStyle w:val="9"/>
        <w:tabs>
          <w:tab w:val="right" w:leader="dot" w:pos="8306"/>
        </w:tabs>
      </w:pPr>
      <w:r>
        <w:rPr>
          <w:rFonts w:ascii="宋体" w:hAnsi="宋体" w:eastAsia="宋体"/>
          <w:bCs/>
          <w:szCs w:val="32"/>
        </w:rPr>
        <w:fldChar w:fldCharType="begin"/>
      </w:r>
      <w:r>
        <w:rPr>
          <w:rFonts w:ascii="宋体" w:hAnsi="宋体" w:eastAsia="宋体"/>
          <w:bCs/>
          <w:szCs w:val="32"/>
        </w:rPr>
        <w:instrText xml:space="preserve"> HYPERLINK \l _Toc18761 </w:instrText>
      </w:r>
      <w:r>
        <w:rPr>
          <w:rFonts w:ascii="宋体" w:hAnsi="宋体" w:eastAsia="宋体"/>
          <w:bCs/>
          <w:szCs w:val="32"/>
        </w:rPr>
        <w:fldChar w:fldCharType="separate"/>
      </w:r>
      <w:r>
        <w:rPr>
          <w:rFonts w:hint="default"/>
          <w:lang w:eastAsia="zh-Hans"/>
        </w:rPr>
        <w:t>1</w:t>
      </w:r>
      <w:r>
        <w:rPr>
          <w:rFonts w:hint="eastAsia"/>
          <w:lang w:val="en-US" w:eastAsia="zh-Hans"/>
        </w:rPr>
        <w:t>.登陆</w:t>
      </w:r>
      <w:r>
        <w:tab/>
      </w:r>
      <w:r>
        <w:fldChar w:fldCharType="begin"/>
      </w:r>
      <w:r>
        <w:instrText xml:space="preserve"> PAGEREF _Toc18761 \h </w:instrText>
      </w:r>
      <w:r>
        <w:fldChar w:fldCharType="separate"/>
      </w:r>
      <w:r>
        <w:t>3</w:t>
      </w:r>
      <w:r>
        <w:fldChar w:fldCharType="end"/>
      </w:r>
      <w:r>
        <w:rPr>
          <w:rFonts w:ascii="宋体" w:hAnsi="宋体" w:eastAsia="宋体"/>
          <w:bCs/>
          <w:szCs w:val="32"/>
        </w:rPr>
        <w:fldChar w:fldCharType="end"/>
      </w:r>
    </w:p>
    <w:p>
      <w:pPr>
        <w:pStyle w:val="5"/>
        <w:tabs>
          <w:tab w:val="right" w:leader="dot" w:pos="8306"/>
        </w:tabs>
      </w:pPr>
      <w:r>
        <w:rPr>
          <w:rFonts w:ascii="宋体" w:hAnsi="宋体" w:eastAsia="宋体"/>
          <w:bCs/>
          <w:szCs w:val="32"/>
        </w:rPr>
        <w:fldChar w:fldCharType="begin"/>
      </w:r>
      <w:r>
        <w:rPr>
          <w:rFonts w:ascii="宋体" w:hAnsi="宋体" w:eastAsia="宋体"/>
          <w:bCs/>
          <w:szCs w:val="32"/>
        </w:rPr>
        <w:instrText xml:space="preserve"> HYPERLINK \l _Toc7806 </w:instrText>
      </w:r>
      <w:r>
        <w:rPr>
          <w:rFonts w:ascii="宋体" w:hAnsi="宋体" w:eastAsia="宋体"/>
          <w:bCs/>
          <w:szCs w:val="32"/>
        </w:rPr>
        <w:fldChar w:fldCharType="separate"/>
      </w:r>
      <w:r>
        <w:rPr>
          <w:rFonts w:hint="default"/>
          <w:lang w:eastAsia="zh-Hans"/>
        </w:rPr>
        <w:t>1</w:t>
      </w:r>
      <w:r>
        <w:rPr>
          <w:rFonts w:hint="eastAsia"/>
          <w:lang w:val="en-US" w:eastAsia="zh-Hans"/>
        </w:rPr>
        <w:t>.</w:t>
      </w:r>
      <w:r>
        <w:rPr>
          <w:rFonts w:hint="default"/>
          <w:lang w:eastAsia="zh-Hans"/>
        </w:rPr>
        <w:t>1</w:t>
      </w:r>
      <w:r>
        <w:rPr>
          <w:rFonts w:hint="eastAsia"/>
          <w:lang w:val="en-US" w:eastAsia="zh-Hans"/>
        </w:rPr>
        <w:t>登陆安全教育平台</w:t>
      </w:r>
      <w:r>
        <w:tab/>
      </w:r>
      <w:r>
        <w:fldChar w:fldCharType="begin"/>
      </w:r>
      <w:r>
        <w:instrText xml:space="preserve"> PAGEREF _Toc7806 \h </w:instrText>
      </w:r>
      <w:r>
        <w:fldChar w:fldCharType="separate"/>
      </w:r>
      <w:r>
        <w:t>3</w:t>
      </w:r>
      <w:r>
        <w:fldChar w:fldCharType="end"/>
      </w:r>
      <w:r>
        <w:rPr>
          <w:rFonts w:ascii="宋体" w:hAnsi="宋体" w:eastAsia="宋体"/>
          <w:bCs/>
          <w:szCs w:val="32"/>
        </w:rPr>
        <w:fldChar w:fldCharType="end"/>
      </w:r>
    </w:p>
    <w:p>
      <w:pPr>
        <w:pStyle w:val="9"/>
        <w:tabs>
          <w:tab w:val="right" w:leader="dot" w:pos="8306"/>
        </w:tabs>
      </w:pPr>
      <w:r>
        <w:rPr>
          <w:rFonts w:ascii="宋体" w:hAnsi="宋体" w:eastAsia="宋体"/>
          <w:bCs/>
          <w:szCs w:val="32"/>
        </w:rPr>
        <w:fldChar w:fldCharType="begin"/>
      </w:r>
      <w:r>
        <w:rPr>
          <w:rFonts w:ascii="宋体" w:hAnsi="宋体" w:eastAsia="宋体"/>
          <w:bCs/>
          <w:szCs w:val="32"/>
        </w:rPr>
        <w:instrText xml:space="preserve"> HYPERLINK \l _Toc20736 </w:instrText>
      </w:r>
      <w:r>
        <w:rPr>
          <w:rFonts w:ascii="宋体" w:hAnsi="宋体" w:eastAsia="宋体"/>
          <w:bCs/>
          <w:szCs w:val="32"/>
        </w:rPr>
        <w:fldChar w:fldCharType="separate"/>
      </w:r>
      <w:r>
        <w:rPr>
          <w:rFonts w:hint="default"/>
          <w:lang w:val="en-US" w:eastAsia="zh-Hans"/>
        </w:rPr>
        <w:t xml:space="preserve">2. </w:t>
      </w:r>
      <w:r>
        <w:rPr>
          <w:rFonts w:hint="eastAsia"/>
          <w:lang w:val="en-US" w:eastAsia="zh-CN"/>
        </w:rPr>
        <w:t>2.</w:t>
      </w:r>
      <w:r>
        <w:rPr>
          <w:rFonts w:hint="eastAsia"/>
          <w:lang w:val="en-US" w:eastAsia="zh-Hans"/>
        </w:rPr>
        <w:t>人员信息</w:t>
      </w:r>
      <w:r>
        <w:tab/>
      </w:r>
      <w:r>
        <w:fldChar w:fldCharType="begin"/>
      </w:r>
      <w:r>
        <w:instrText xml:space="preserve"> PAGEREF _Toc20736 \h </w:instrText>
      </w:r>
      <w:r>
        <w:fldChar w:fldCharType="separate"/>
      </w:r>
      <w:r>
        <w:t>4</w:t>
      </w:r>
      <w:r>
        <w:fldChar w:fldCharType="end"/>
      </w:r>
      <w:r>
        <w:rPr>
          <w:rFonts w:ascii="宋体" w:hAnsi="宋体" w:eastAsia="宋体"/>
          <w:bCs/>
          <w:szCs w:val="32"/>
        </w:rPr>
        <w:fldChar w:fldCharType="end"/>
      </w:r>
    </w:p>
    <w:p>
      <w:pPr>
        <w:pStyle w:val="5"/>
        <w:tabs>
          <w:tab w:val="right" w:leader="dot" w:pos="8306"/>
        </w:tabs>
      </w:pPr>
      <w:r>
        <w:rPr>
          <w:rFonts w:ascii="宋体" w:hAnsi="宋体" w:eastAsia="宋体"/>
          <w:bCs/>
          <w:szCs w:val="32"/>
        </w:rPr>
        <w:fldChar w:fldCharType="begin"/>
      </w:r>
      <w:r>
        <w:rPr>
          <w:rFonts w:ascii="宋体" w:hAnsi="宋体" w:eastAsia="宋体"/>
          <w:bCs/>
          <w:szCs w:val="32"/>
        </w:rPr>
        <w:instrText xml:space="preserve"> HYPERLINK \l _Toc6984 </w:instrText>
      </w:r>
      <w:r>
        <w:rPr>
          <w:rFonts w:ascii="宋体" w:hAnsi="宋体" w:eastAsia="宋体"/>
          <w:bCs/>
          <w:szCs w:val="32"/>
        </w:rPr>
        <w:fldChar w:fldCharType="separate"/>
      </w:r>
      <w:r>
        <w:rPr>
          <w:rFonts w:hint="default"/>
          <w:lang w:eastAsia="zh-Hans"/>
        </w:rPr>
        <w:t>2</w:t>
      </w:r>
      <w:r>
        <w:rPr>
          <w:rFonts w:hint="eastAsia"/>
          <w:lang w:val="en-US" w:eastAsia="zh-Hans"/>
        </w:rPr>
        <w:t>.</w:t>
      </w:r>
      <w:r>
        <w:rPr>
          <w:rFonts w:hint="default"/>
          <w:lang w:eastAsia="zh-Hans"/>
        </w:rPr>
        <w:t>1</w:t>
      </w:r>
      <w:r>
        <w:rPr>
          <w:rFonts w:hint="eastAsia"/>
          <w:lang w:val="en-US" w:eastAsia="zh-Hans"/>
        </w:rPr>
        <w:t>项目基础信息</w:t>
      </w:r>
      <w:r>
        <w:tab/>
      </w:r>
      <w:r>
        <w:fldChar w:fldCharType="begin"/>
      </w:r>
      <w:r>
        <w:instrText xml:space="preserve"> PAGEREF _Toc6984 \h </w:instrText>
      </w:r>
      <w:r>
        <w:fldChar w:fldCharType="separate"/>
      </w:r>
      <w:r>
        <w:t>4</w:t>
      </w:r>
      <w:r>
        <w:fldChar w:fldCharType="end"/>
      </w:r>
      <w:r>
        <w:rPr>
          <w:rFonts w:ascii="宋体" w:hAnsi="宋体" w:eastAsia="宋体"/>
          <w:bCs/>
          <w:szCs w:val="32"/>
        </w:rPr>
        <w:fldChar w:fldCharType="end"/>
      </w:r>
    </w:p>
    <w:p>
      <w:pPr>
        <w:pStyle w:val="5"/>
        <w:tabs>
          <w:tab w:val="right" w:leader="dot" w:pos="8306"/>
        </w:tabs>
      </w:pPr>
      <w:r>
        <w:rPr>
          <w:rFonts w:ascii="宋体" w:hAnsi="宋体" w:eastAsia="宋体"/>
          <w:bCs/>
          <w:szCs w:val="32"/>
        </w:rPr>
        <w:fldChar w:fldCharType="begin"/>
      </w:r>
      <w:r>
        <w:rPr>
          <w:rFonts w:ascii="宋体" w:hAnsi="宋体" w:eastAsia="宋体"/>
          <w:bCs/>
          <w:szCs w:val="32"/>
        </w:rPr>
        <w:instrText xml:space="preserve"> HYPERLINK \l _Toc28276 </w:instrText>
      </w:r>
      <w:r>
        <w:rPr>
          <w:rFonts w:ascii="宋体" w:hAnsi="宋体" w:eastAsia="宋体"/>
          <w:bCs/>
          <w:szCs w:val="32"/>
        </w:rPr>
        <w:fldChar w:fldCharType="separate"/>
      </w:r>
      <w:r>
        <w:rPr>
          <w:rFonts w:hint="default"/>
          <w:lang w:eastAsia="zh-Hans"/>
        </w:rPr>
        <w:t>2</w:t>
      </w:r>
      <w:r>
        <w:rPr>
          <w:rFonts w:hint="eastAsia"/>
          <w:lang w:val="en-US" w:eastAsia="zh-Hans"/>
        </w:rPr>
        <w:t>.</w:t>
      </w:r>
      <w:r>
        <w:rPr>
          <w:rFonts w:hint="default"/>
          <w:lang w:eastAsia="zh-Hans"/>
        </w:rPr>
        <w:t>2</w:t>
      </w:r>
      <w:r>
        <w:rPr>
          <w:rFonts w:hint="eastAsia"/>
          <w:lang w:val="en-US" w:eastAsia="zh-Hans"/>
        </w:rPr>
        <w:t>录入审核管理</w:t>
      </w:r>
      <w:r>
        <w:tab/>
      </w:r>
      <w:r>
        <w:fldChar w:fldCharType="begin"/>
      </w:r>
      <w:r>
        <w:instrText xml:space="preserve"> PAGEREF _Toc28276 \h </w:instrText>
      </w:r>
      <w:r>
        <w:fldChar w:fldCharType="separate"/>
      </w:r>
      <w:r>
        <w:t>12</w:t>
      </w:r>
      <w:r>
        <w:fldChar w:fldCharType="end"/>
      </w:r>
      <w:r>
        <w:rPr>
          <w:rFonts w:ascii="宋体" w:hAnsi="宋体" w:eastAsia="宋体"/>
          <w:bCs/>
          <w:szCs w:val="32"/>
        </w:rPr>
        <w:fldChar w:fldCharType="end"/>
      </w:r>
    </w:p>
    <w:p>
      <w:pPr>
        <w:pStyle w:val="9"/>
        <w:tabs>
          <w:tab w:val="right" w:leader="dot" w:pos="8306"/>
        </w:tabs>
      </w:pPr>
      <w:r>
        <w:rPr>
          <w:rFonts w:ascii="宋体" w:hAnsi="宋体" w:eastAsia="宋体"/>
          <w:bCs/>
          <w:szCs w:val="32"/>
        </w:rPr>
        <w:fldChar w:fldCharType="begin"/>
      </w:r>
      <w:r>
        <w:rPr>
          <w:rFonts w:ascii="宋体" w:hAnsi="宋体" w:eastAsia="宋体"/>
          <w:bCs/>
          <w:szCs w:val="32"/>
        </w:rPr>
        <w:instrText xml:space="preserve"> HYPERLINK \l _Toc6295 </w:instrText>
      </w:r>
      <w:r>
        <w:rPr>
          <w:rFonts w:ascii="宋体" w:hAnsi="宋体" w:eastAsia="宋体"/>
          <w:bCs/>
          <w:szCs w:val="32"/>
        </w:rPr>
        <w:fldChar w:fldCharType="separate"/>
      </w:r>
      <w:r>
        <w:rPr>
          <w:rFonts w:hint="default"/>
          <w:lang w:eastAsia="zh-Hans"/>
        </w:rPr>
        <w:t>3.</w:t>
      </w:r>
      <w:r>
        <w:rPr>
          <w:rFonts w:hint="eastAsia"/>
          <w:lang w:val="en-US" w:eastAsia="zh-Hans"/>
        </w:rPr>
        <w:t>课程管理</w:t>
      </w:r>
      <w:r>
        <w:tab/>
      </w:r>
      <w:r>
        <w:fldChar w:fldCharType="begin"/>
      </w:r>
      <w:r>
        <w:instrText xml:space="preserve"> PAGEREF _Toc6295 \h </w:instrText>
      </w:r>
      <w:r>
        <w:fldChar w:fldCharType="separate"/>
      </w:r>
      <w:r>
        <w:t>14</w:t>
      </w:r>
      <w:r>
        <w:fldChar w:fldCharType="end"/>
      </w:r>
      <w:r>
        <w:rPr>
          <w:rFonts w:ascii="宋体" w:hAnsi="宋体" w:eastAsia="宋体"/>
          <w:bCs/>
          <w:szCs w:val="32"/>
        </w:rPr>
        <w:fldChar w:fldCharType="end"/>
      </w:r>
    </w:p>
    <w:p>
      <w:pPr>
        <w:pStyle w:val="5"/>
        <w:tabs>
          <w:tab w:val="right" w:leader="dot" w:pos="8306"/>
        </w:tabs>
      </w:pPr>
      <w:r>
        <w:rPr>
          <w:rFonts w:ascii="宋体" w:hAnsi="宋体" w:eastAsia="宋体"/>
          <w:bCs/>
          <w:szCs w:val="32"/>
        </w:rPr>
        <w:fldChar w:fldCharType="begin"/>
      </w:r>
      <w:r>
        <w:rPr>
          <w:rFonts w:ascii="宋体" w:hAnsi="宋体" w:eastAsia="宋体"/>
          <w:bCs/>
          <w:szCs w:val="32"/>
        </w:rPr>
        <w:instrText xml:space="preserve"> HYPERLINK \l _Toc16935 </w:instrText>
      </w:r>
      <w:r>
        <w:rPr>
          <w:rFonts w:ascii="宋体" w:hAnsi="宋体" w:eastAsia="宋体"/>
          <w:bCs/>
          <w:szCs w:val="32"/>
        </w:rPr>
        <w:fldChar w:fldCharType="separate"/>
      </w:r>
      <w:r>
        <w:rPr>
          <w:rFonts w:hint="default"/>
          <w:lang w:eastAsia="zh-Hans"/>
        </w:rPr>
        <w:t>3</w:t>
      </w:r>
      <w:r>
        <w:rPr>
          <w:rFonts w:hint="eastAsia"/>
          <w:lang w:val="en-US" w:eastAsia="zh-Hans"/>
        </w:rPr>
        <w:t>.</w:t>
      </w:r>
      <w:r>
        <w:rPr>
          <w:rFonts w:hint="default"/>
          <w:lang w:eastAsia="zh-Hans"/>
        </w:rPr>
        <w:t>1</w:t>
      </w:r>
      <w:r>
        <w:rPr>
          <w:rFonts w:hint="eastAsia"/>
          <w:lang w:val="en-US" w:eastAsia="zh-Hans"/>
        </w:rPr>
        <w:t>全市通用课程</w:t>
      </w:r>
      <w:r>
        <w:tab/>
      </w:r>
      <w:r>
        <w:fldChar w:fldCharType="begin"/>
      </w:r>
      <w:r>
        <w:instrText xml:space="preserve"> PAGEREF _Toc16935 \h </w:instrText>
      </w:r>
      <w:r>
        <w:fldChar w:fldCharType="separate"/>
      </w:r>
      <w:r>
        <w:t>14</w:t>
      </w:r>
      <w:r>
        <w:fldChar w:fldCharType="end"/>
      </w:r>
      <w:r>
        <w:rPr>
          <w:rFonts w:ascii="宋体" w:hAnsi="宋体" w:eastAsia="宋体"/>
          <w:bCs/>
          <w:szCs w:val="32"/>
        </w:rPr>
        <w:fldChar w:fldCharType="end"/>
      </w:r>
    </w:p>
    <w:p>
      <w:pPr>
        <w:pStyle w:val="5"/>
        <w:tabs>
          <w:tab w:val="right" w:leader="dot" w:pos="8306"/>
        </w:tabs>
      </w:pPr>
      <w:r>
        <w:rPr>
          <w:rFonts w:ascii="宋体" w:hAnsi="宋体" w:eastAsia="宋体"/>
          <w:bCs/>
          <w:szCs w:val="32"/>
        </w:rPr>
        <w:fldChar w:fldCharType="begin"/>
      </w:r>
      <w:r>
        <w:rPr>
          <w:rFonts w:ascii="宋体" w:hAnsi="宋体" w:eastAsia="宋体"/>
          <w:bCs/>
          <w:szCs w:val="32"/>
        </w:rPr>
        <w:instrText xml:space="preserve"> HYPERLINK \l _Toc21695 </w:instrText>
      </w:r>
      <w:r>
        <w:rPr>
          <w:rFonts w:ascii="宋体" w:hAnsi="宋体" w:eastAsia="宋体"/>
          <w:bCs/>
          <w:szCs w:val="32"/>
        </w:rPr>
        <w:fldChar w:fldCharType="separate"/>
      </w:r>
      <w:r>
        <w:rPr>
          <w:rFonts w:hint="eastAsia"/>
          <w:lang w:val="en-US" w:eastAsia="zh-CN"/>
        </w:rPr>
        <w:t>3</w:t>
      </w:r>
      <w:r>
        <w:rPr>
          <w:rFonts w:hint="eastAsia"/>
          <w:lang w:val="en-US" w:eastAsia="zh-Hans"/>
        </w:rPr>
        <w:t>.</w:t>
      </w:r>
      <w:r>
        <w:rPr>
          <w:rFonts w:hint="default"/>
          <w:lang w:eastAsia="zh-Hans"/>
        </w:rPr>
        <w:t>2</w:t>
      </w:r>
      <w:r>
        <w:rPr>
          <w:rFonts w:hint="eastAsia"/>
          <w:lang w:val="en-US" w:eastAsia="zh-Hans"/>
        </w:rPr>
        <w:t>企业自有课程</w:t>
      </w:r>
      <w:r>
        <w:tab/>
      </w:r>
      <w:r>
        <w:fldChar w:fldCharType="begin"/>
      </w:r>
      <w:r>
        <w:instrText xml:space="preserve"> PAGEREF _Toc21695 \h </w:instrText>
      </w:r>
      <w:r>
        <w:fldChar w:fldCharType="separate"/>
      </w:r>
      <w:r>
        <w:t>15</w:t>
      </w:r>
      <w:r>
        <w:fldChar w:fldCharType="end"/>
      </w:r>
      <w:r>
        <w:rPr>
          <w:rFonts w:ascii="宋体" w:hAnsi="宋体" w:eastAsia="宋体"/>
          <w:bCs/>
          <w:szCs w:val="32"/>
        </w:rPr>
        <w:fldChar w:fldCharType="end"/>
      </w:r>
    </w:p>
    <w:p>
      <w:pPr>
        <w:pStyle w:val="5"/>
        <w:tabs>
          <w:tab w:val="right" w:leader="dot" w:pos="8306"/>
        </w:tabs>
      </w:pPr>
      <w:r>
        <w:rPr>
          <w:rFonts w:ascii="宋体" w:hAnsi="宋体" w:eastAsia="宋体"/>
          <w:bCs/>
          <w:szCs w:val="32"/>
        </w:rPr>
        <w:fldChar w:fldCharType="begin"/>
      </w:r>
      <w:r>
        <w:rPr>
          <w:rFonts w:ascii="宋体" w:hAnsi="宋体" w:eastAsia="宋体"/>
          <w:bCs/>
          <w:szCs w:val="32"/>
        </w:rPr>
        <w:instrText xml:space="preserve"> HYPERLINK \l _Toc6544 </w:instrText>
      </w:r>
      <w:r>
        <w:rPr>
          <w:rFonts w:ascii="宋体" w:hAnsi="宋体" w:eastAsia="宋体"/>
          <w:bCs/>
          <w:szCs w:val="32"/>
        </w:rPr>
        <w:fldChar w:fldCharType="separate"/>
      </w:r>
      <w:r>
        <w:rPr>
          <w:rFonts w:hint="eastAsia"/>
          <w:lang w:val="en-US" w:eastAsia="zh-CN"/>
        </w:rPr>
        <w:t>3</w:t>
      </w:r>
      <w:r>
        <w:rPr>
          <w:rFonts w:hint="eastAsia"/>
          <w:lang w:val="en-US" w:eastAsia="zh-Hans"/>
        </w:rPr>
        <w:t>.</w:t>
      </w:r>
      <w:r>
        <w:rPr>
          <w:rFonts w:hint="default"/>
          <w:lang w:eastAsia="zh-Hans"/>
        </w:rPr>
        <w:t>3</w:t>
      </w:r>
      <w:r>
        <w:rPr>
          <w:rFonts w:hint="eastAsia"/>
          <w:lang w:val="en-US" w:eastAsia="zh-Hans"/>
        </w:rPr>
        <w:t>线下学习</w:t>
      </w:r>
      <w:r>
        <w:tab/>
      </w:r>
      <w:r>
        <w:fldChar w:fldCharType="begin"/>
      </w:r>
      <w:r>
        <w:instrText xml:space="preserve"> PAGEREF _Toc6544 \h </w:instrText>
      </w:r>
      <w:r>
        <w:fldChar w:fldCharType="separate"/>
      </w:r>
      <w:r>
        <w:t>16</w:t>
      </w:r>
      <w:r>
        <w:fldChar w:fldCharType="end"/>
      </w:r>
      <w:r>
        <w:rPr>
          <w:rFonts w:ascii="宋体" w:hAnsi="宋体" w:eastAsia="宋体"/>
          <w:bCs/>
          <w:szCs w:val="32"/>
        </w:rPr>
        <w:fldChar w:fldCharType="end"/>
      </w:r>
    </w:p>
    <w:p>
      <w:pPr>
        <w:pStyle w:val="9"/>
        <w:tabs>
          <w:tab w:val="right" w:leader="dot" w:pos="8306"/>
        </w:tabs>
      </w:pPr>
      <w:r>
        <w:rPr>
          <w:rFonts w:ascii="宋体" w:hAnsi="宋体" w:eastAsia="宋体"/>
          <w:bCs/>
          <w:szCs w:val="32"/>
        </w:rPr>
        <w:fldChar w:fldCharType="begin"/>
      </w:r>
      <w:r>
        <w:rPr>
          <w:rFonts w:ascii="宋体" w:hAnsi="宋体" w:eastAsia="宋体"/>
          <w:bCs/>
          <w:szCs w:val="32"/>
        </w:rPr>
        <w:instrText xml:space="preserve"> HYPERLINK \l _Toc5634 </w:instrText>
      </w:r>
      <w:r>
        <w:rPr>
          <w:rFonts w:ascii="宋体" w:hAnsi="宋体" w:eastAsia="宋体"/>
          <w:bCs/>
          <w:szCs w:val="32"/>
        </w:rPr>
        <w:fldChar w:fldCharType="separate"/>
      </w:r>
      <w:r>
        <w:rPr>
          <w:rFonts w:hint="default"/>
          <w:lang w:eastAsia="zh-Hans"/>
        </w:rPr>
        <w:t>4</w:t>
      </w:r>
      <w:r>
        <w:rPr>
          <w:rFonts w:hint="eastAsia"/>
          <w:lang w:val="en-US" w:eastAsia="zh-Hans"/>
        </w:rPr>
        <w:t>.晨会管理</w:t>
      </w:r>
      <w:r>
        <w:tab/>
      </w:r>
      <w:r>
        <w:fldChar w:fldCharType="begin"/>
      </w:r>
      <w:r>
        <w:instrText xml:space="preserve"> PAGEREF _Toc5634 \h </w:instrText>
      </w:r>
      <w:r>
        <w:fldChar w:fldCharType="separate"/>
      </w:r>
      <w:r>
        <w:t>21</w:t>
      </w:r>
      <w:r>
        <w:fldChar w:fldCharType="end"/>
      </w:r>
      <w:r>
        <w:rPr>
          <w:rFonts w:ascii="宋体" w:hAnsi="宋体" w:eastAsia="宋体"/>
          <w:bCs/>
          <w:szCs w:val="32"/>
        </w:rPr>
        <w:fldChar w:fldCharType="end"/>
      </w:r>
    </w:p>
    <w:p>
      <w:pPr>
        <w:pStyle w:val="5"/>
        <w:tabs>
          <w:tab w:val="right" w:leader="dot" w:pos="8306"/>
        </w:tabs>
      </w:pPr>
      <w:r>
        <w:rPr>
          <w:rFonts w:ascii="宋体" w:hAnsi="宋体" w:eastAsia="宋体"/>
          <w:bCs/>
          <w:szCs w:val="32"/>
        </w:rPr>
        <w:fldChar w:fldCharType="begin"/>
      </w:r>
      <w:r>
        <w:rPr>
          <w:rFonts w:ascii="宋体" w:hAnsi="宋体" w:eastAsia="宋体"/>
          <w:bCs/>
          <w:szCs w:val="32"/>
        </w:rPr>
        <w:instrText xml:space="preserve"> HYPERLINK \l _Toc15849 </w:instrText>
      </w:r>
      <w:r>
        <w:rPr>
          <w:rFonts w:ascii="宋体" w:hAnsi="宋体" w:eastAsia="宋体"/>
          <w:bCs/>
          <w:szCs w:val="32"/>
        </w:rPr>
        <w:fldChar w:fldCharType="separate"/>
      </w:r>
      <w:r>
        <w:rPr>
          <w:rFonts w:hint="default"/>
          <w:lang w:eastAsia="zh-Hans"/>
        </w:rPr>
        <w:t>4</w:t>
      </w:r>
      <w:r>
        <w:rPr>
          <w:rFonts w:hint="eastAsia"/>
          <w:lang w:val="en-US" w:eastAsia="zh-Hans"/>
        </w:rPr>
        <w:t>.</w:t>
      </w:r>
      <w:r>
        <w:rPr>
          <w:rFonts w:hint="default"/>
          <w:lang w:eastAsia="zh-Hans"/>
        </w:rPr>
        <w:t>1</w:t>
      </w:r>
      <w:r>
        <w:rPr>
          <w:rFonts w:hint="eastAsia"/>
          <w:lang w:val="en-US" w:eastAsia="zh-Hans"/>
        </w:rPr>
        <w:t>晨会管理</w:t>
      </w:r>
      <w:r>
        <w:tab/>
      </w:r>
      <w:r>
        <w:fldChar w:fldCharType="begin"/>
      </w:r>
      <w:r>
        <w:instrText xml:space="preserve"> PAGEREF _Toc15849 \h </w:instrText>
      </w:r>
      <w:r>
        <w:fldChar w:fldCharType="separate"/>
      </w:r>
      <w:r>
        <w:t>21</w:t>
      </w:r>
      <w:r>
        <w:fldChar w:fldCharType="end"/>
      </w:r>
      <w:r>
        <w:rPr>
          <w:rFonts w:ascii="宋体" w:hAnsi="宋体" w:eastAsia="宋体"/>
          <w:bCs/>
          <w:szCs w:val="32"/>
        </w:rPr>
        <w:fldChar w:fldCharType="end"/>
      </w:r>
    </w:p>
    <w:p>
      <w:pPr>
        <w:pStyle w:val="9"/>
        <w:tabs>
          <w:tab w:val="right" w:leader="dot" w:pos="8306"/>
        </w:tabs>
      </w:pPr>
      <w:r>
        <w:rPr>
          <w:rFonts w:ascii="宋体" w:hAnsi="宋体" w:eastAsia="宋体"/>
          <w:bCs/>
          <w:szCs w:val="32"/>
        </w:rPr>
        <w:fldChar w:fldCharType="begin"/>
      </w:r>
      <w:r>
        <w:rPr>
          <w:rFonts w:ascii="宋体" w:hAnsi="宋体" w:eastAsia="宋体"/>
          <w:bCs/>
          <w:szCs w:val="32"/>
        </w:rPr>
        <w:instrText xml:space="preserve"> HYPERLINK \l _Toc13489 </w:instrText>
      </w:r>
      <w:r>
        <w:rPr>
          <w:rFonts w:ascii="宋体" w:hAnsi="宋体" w:eastAsia="宋体"/>
          <w:bCs/>
          <w:szCs w:val="32"/>
        </w:rPr>
        <w:fldChar w:fldCharType="separate"/>
      </w:r>
      <w:r>
        <w:rPr>
          <w:rFonts w:hint="default"/>
          <w:lang w:eastAsia="zh-Hans"/>
        </w:rPr>
        <w:t>5.</w:t>
      </w:r>
      <w:r>
        <w:rPr>
          <w:rFonts w:hint="eastAsia"/>
          <w:lang w:val="en-US" w:eastAsia="zh-Hans"/>
        </w:rPr>
        <w:t>学习数据查询</w:t>
      </w:r>
      <w:r>
        <w:tab/>
      </w:r>
      <w:r>
        <w:fldChar w:fldCharType="begin"/>
      </w:r>
      <w:r>
        <w:instrText xml:space="preserve"> PAGEREF _Toc13489 \h </w:instrText>
      </w:r>
      <w:r>
        <w:fldChar w:fldCharType="separate"/>
      </w:r>
      <w:r>
        <w:t>21</w:t>
      </w:r>
      <w:r>
        <w:fldChar w:fldCharType="end"/>
      </w:r>
      <w:r>
        <w:rPr>
          <w:rFonts w:ascii="宋体" w:hAnsi="宋体" w:eastAsia="宋体"/>
          <w:bCs/>
          <w:szCs w:val="32"/>
        </w:rPr>
        <w:fldChar w:fldCharType="end"/>
      </w:r>
    </w:p>
    <w:p>
      <w:pPr>
        <w:pStyle w:val="5"/>
        <w:tabs>
          <w:tab w:val="right" w:leader="dot" w:pos="8306"/>
        </w:tabs>
      </w:pPr>
      <w:r>
        <w:rPr>
          <w:rFonts w:ascii="宋体" w:hAnsi="宋体" w:eastAsia="宋体"/>
          <w:bCs/>
          <w:szCs w:val="32"/>
        </w:rPr>
        <w:fldChar w:fldCharType="begin"/>
      </w:r>
      <w:r>
        <w:rPr>
          <w:rFonts w:ascii="宋体" w:hAnsi="宋体" w:eastAsia="宋体"/>
          <w:bCs/>
          <w:szCs w:val="32"/>
        </w:rPr>
        <w:instrText xml:space="preserve"> HYPERLINK \l _Toc29267 </w:instrText>
      </w:r>
      <w:r>
        <w:rPr>
          <w:rFonts w:ascii="宋体" w:hAnsi="宋体" w:eastAsia="宋体"/>
          <w:bCs/>
          <w:szCs w:val="32"/>
        </w:rPr>
        <w:fldChar w:fldCharType="separate"/>
      </w:r>
      <w:r>
        <w:rPr>
          <w:rFonts w:hint="default"/>
          <w:lang w:eastAsia="zh-Hans"/>
        </w:rPr>
        <w:t>5</w:t>
      </w:r>
      <w:r>
        <w:rPr>
          <w:rFonts w:hint="eastAsia"/>
          <w:lang w:val="en-US" w:eastAsia="zh-Hans"/>
        </w:rPr>
        <w:t>.</w:t>
      </w:r>
      <w:r>
        <w:rPr>
          <w:rFonts w:hint="default"/>
          <w:lang w:eastAsia="zh-Hans"/>
        </w:rPr>
        <w:t>1</w:t>
      </w:r>
      <w:r>
        <w:rPr>
          <w:rFonts w:hint="eastAsia"/>
          <w:lang w:val="en-US" w:eastAsia="zh-Hans"/>
        </w:rPr>
        <w:t>线下培训记录</w:t>
      </w:r>
      <w:r>
        <w:tab/>
      </w:r>
      <w:r>
        <w:fldChar w:fldCharType="begin"/>
      </w:r>
      <w:r>
        <w:instrText xml:space="preserve"> PAGEREF _Toc29267 \h </w:instrText>
      </w:r>
      <w:r>
        <w:fldChar w:fldCharType="separate"/>
      </w:r>
      <w:r>
        <w:t>21</w:t>
      </w:r>
      <w:r>
        <w:fldChar w:fldCharType="end"/>
      </w:r>
      <w:r>
        <w:rPr>
          <w:rFonts w:ascii="宋体" w:hAnsi="宋体" w:eastAsia="宋体"/>
          <w:bCs/>
          <w:szCs w:val="32"/>
        </w:rPr>
        <w:fldChar w:fldCharType="end"/>
      </w:r>
    </w:p>
    <w:p>
      <w:pPr>
        <w:pStyle w:val="5"/>
        <w:tabs>
          <w:tab w:val="right" w:leader="dot" w:pos="8306"/>
        </w:tabs>
      </w:pPr>
      <w:r>
        <w:rPr>
          <w:rFonts w:ascii="宋体" w:hAnsi="宋体" w:eastAsia="宋体"/>
          <w:bCs/>
          <w:szCs w:val="32"/>
        </w:rPr>
        <w:fldChar w:fldCharType="begin"/>
      </w:r>
      <w:r>
        <w:rPr>
          <w:rFonts w:ascii="宋体" w:hAnsi="宋体" w:eastAsia="宋体"/>
          <w:bCs/>
          <w:szCs w:val="32"/>
        </w:rPr>
        <w:instrText xml:space="preserve"> HYPERLINK \l _Toc19246 </w:instrText>
      </w:r>
      <w:r>
        <w:rPr>
          <w:rFonts w:ascii="宋体" w:hAnsi="宋体" w:eastAsia="宋体"/>
          <w:bCs/>
          <w:szCs w:val="32"/>
        </w:rPr>
        <w:fldChar w:fldCharType="separate"/>
      </w:r>
      <w:r>
        <w:rPr>
          <w:rFonts w:hint="eastAsia"/>
          <w:lang w:val="en-US" w:eastAsia="zh-CN"/>
        </w:rPr>
        <w:t>5</w:t>
      </w:r>
      <w:r>
        <w:rPr>
          <w:rFonts w:hint="eastAsia"/>
          <w:lang w:val="en-US" w:eastAsia="zh-Hans"/>
        </w:rPr>
        <w:t>.</w:t>
      </w:r>
      <w:r>
        <w:rPr>
          <w:rFonts w:hint="default"/>
          <w:lang w:eastAsia="zh-Hans"/>
        </w:rPr>
        <w:t>2</w:t>
      </w:r>
      <w:r>
        <w:rPr>
          <w:rFonts w:hint="eastAsia"/>
          <w:lang w:val="en-US" w:eastAsia="zh-Hans"/>
        </w:rPr>
        <w:t>线上培训记录</w:t>
      </w:r>
      <w:r>
        <w:tab/>
      </w:r>
      <w:r>
        <w:fldChar w:fldCharType="begin"/>
      </w:r>
      <w:r>
        <w:instrText xml:space="preserve"> PAGEREF _Toc19246 \h </w:instrText>
      </w:r>
      <w:r>
        <w:fldChar w:fldCharType="separate"/>
      </w:r>
      <w:r>
        <w:t>22</w:t>
      </w:r>
      <w:r>
        <w:fldChar w:fldCharType="end"/>
      </w:r>
      <w:r>
        <w:rPr>
          <w:rFonts w:ascii="宋体" w:hAnsi="宋体" w:eastAsia="宋体"/>
          <w:bCs/>
          <w:szCs w:val="32"/>
        </w:rPr>
        <w:fldChar w:fldCharType="end"/>
      </w:r>
    </w:p>
    <w:p>
      <w:pPr>
        <w:pStyle w:val="5"/>
        <w:tabs>
          <w:tab w:val="right" w:leader="dot" w:pos="8306"/>
        </w:tabs>
      </w:pPr>
      <w:r>
        <w:rPr>
          <w:rFonts w:ascii="宋体" w:hAnsi="宋体" w:eastAsia="宋体"/>
          <w:bCs/>
          <w:szCs w:val="32"/>
        </w:rPr>
        <w:fldChar w:fldCharType="begin"/>
      </w:r>
      <w:r>
        <w:rPr>
          <w:rFonts w:ascii="宋体" w:hAnsi="宋体" w:eastAsia="宋体"/>
          <w:bCs/>
          <w:szCs w:val="32"/>
        </w:rPr>
        <w:instrText xml:space="preserve"> HYPERLINK \l _Toc25673 </w:instrText>
      </w:r>
      <w:r>
        <w:rPr>
          <w:rFonts w:ascii="宋体" w:hAnsi="宋体" w:eastAsia="宋体"/>
          <w:bCs/>
          <w:szCs w:val="32"/>
        </w:rPr>
        <w:fldChar w:fldCharType="separate"/>
      </w:r>
      <w:r>
        <w:rPr>
          <w:rFonts w:hint="eastAsia"/>
          <w:lang w:val="en-US" w:eastAsia="zh-CN"/>
        </w:rPr>
        <w:t>5</w:t>
      </w:r>
      <w:r>
        <w:rPr>
          <w:rFonts w:hint="eastAsia"/>
          <w:lang w:val="en-US" w:eastAsia="zh-Hans"/>
        </w:rPr>
        <w:t>.</w:t>
      </w:r>
      <w:r>
        <w:rPr>
          <w:rFonts w:hint="default"/>
          <w:lang w:eastAsia="zh-Hans"/>
        </w:rPr>
        <w:t>3</w:t>
      </w:r>
      <w:r>
        <w:rPr>
          <w:rFonts w:hint="eastAsia"/>
          <w:lang w:val="en-US" w:eastAsia="zh-Hans"/>
        </w:rPr>
        <w:t>个人培训记录</w:t>
      </w:r>
      <w:r>
        <w:tab/>
      </w:r>
      <w:r>
        <w:fldChar w:fldCharType="begin"/>
      </w:r>
      <w:r>
        <w:instrText xml:space="preserve"> PAGEREF _Toc25673 \h </w:instrText>
      </w:r>
      <w:r>
        <w:fldChar w:fldCharType="separate"/>
      </w:r>
      <w:r>
        <w:t>23</w:t>
      </w:r>
      <w:r>
        <w:fldChar w:fldCharType="end"/>
      </w:r>
      <w:r>
        <w:rPr>
          <w:rFonts w:ascii="宋体" w:hAnsi="宋体" w:eastAsia="宋体"/>
          <w:bCs/>
          <w:szCs w:val="32"/>
        </w:rPr>
        <w:fldChar w:fldCharType="end"/>
      </w:r>
    </w:p>
    <w:p>
      <w:pPr>
        <w:ind w:firstLine="420" w:firstLineChars="0"/>
        <w:rPr>
          <w:rFonts w:ascii="宋体" w:hAnsi="宋体" w:eastAsia="宋体"/>
          <w:bCs/>
          <w:szCs w:val="32"/>
        </w:rPr>
      </w:pPr>
      <w:r>
        <w:rPr>
          <w:rFonts w:ascii="宋体" w:hAnsi="宋体" w:eastAsia="宋体"/>
          <w:bCs/>
          <w:szCs w:val="32"/>
        </w:rPr>
        <w:fldChar w:fldCharType="end"/>
      </w:r>
    </w:p>
    <w:p>
      <w:pPr>
        <w:ind w:firstLine="420" w:firstLineChars="0"/>
        <w:rPr>
          <w:rFonts w:ascii="宋体" w:hAnsi="宋体" w:eastAsia="宋体"/>
          <w:bCs/>
          <w:szCs w:val="32"/>
        </w:rPr>
      </w:pPr>
    </w:p>
    <w:p>
      <w:pPr>
        <w:ind w:firstLine="420" w:firstLineChars="0"/>
        <w:rPr>
          <w:rFonts w:ascii="宋体" w:hAnsi="宋体" w:eastAsia="宋体"/>
          <w:bCs/>
          <w:szCs w:val="32"/>
        </w:rPr>
      </w:pPr>
    </w:p>
    <w:p>
      <w:pPr>
        <w:ind w:firstLine="420" w:firstLineChars="0"/>
        <w:rPr>
          <w:rFonts w:ascii="宋体" w:hAnsi="宋体" w:eastAsia="宋体"/>
          <w:bCs/>
          <w:szCs w:val="32"/>
        </w:rPr>
      </w:pPr>
    </w:p>
    <w:p>
      <w:pPr>
        <w:ind w:firstLine="420" w:firstLineChars="0"/>
        <w:rPr>
          <w:rFonts w:ascii="宋体" w:hAnsi="宋体" w:eastAsia="宋体"/>
          <w:bCs/>
          <w:szCs w:val="32"/>
        </w:rPr>
      </w:pPr>
    </w:p>
    <w:p>
      <w:pPr>
        <w:ind w:firstLine="420" w:firstLineChars="0"/>
        <w:rPr>
          <w:rFonts w:hint="eastAsia" w:ascii="宋体" w:hAnsi="宋体" w:eastAsia="宋体"/>
          <w:bCs/>
          <w:szCs w:val="32"/>
          <w:lang w:val="en-US" w:eastAsia="zh-Hans"/>
        </w:rPr>
      </w:pPr>
    </w:p>
    <w:p>
      <w:pPr>
        <w:ind w:firstLine="420" w:firstLineChars="0"/>
        <w:rPr>
          <w:rFonts w:hint="eastAsia" w:ascii="宋体" w:hAnsi="宋体" w:eastAsia="宋体"/>
          <w:bCs/>
          <w:szCs w:val="32"/>
          <w:lang w:val="en-US" w:eastAsia="zh-Hans"/>
        </w:rPr>
      </w:pPr>
    </w:p>
    <w:p>
      <w:pPr>
        <w:ind w:firstLine="420" w:firstLineChars="0"/>
        <w:rPr>
          <w:rFonts w:hint="eastAsia" w:ascii="宋体" w:hAnsi="宋体" w:eastAsia="宋体"/>
          <w:bCs/>
          <w:szCs w:val="32"/>
          <w:lang w:val="en-US" w:eastAsia="zh-Hans"/>
        </w:rPr>
      </w:pPr>
    </w:p>
    <w:p>
      <w:pPr>
        <w:ind w:firstLine="420" w:firstLineChars="0"/>
        <w:rPr>
          <w:rFonts w:hint="eastAsia" w:ascii="宋体" w:hAnsi="宋体" w:eastAsia="宋体"/>
          <w:bCs/>
          <w:szCs w:val="32"/>
          <w:lang w:val="en-US" w:eastAsia="zh-Hans"/>
        </w:rPr>
      </w:pPr>
    </w:p>
    <w:p>
      <w:pPr>
        <w:ind w:firstLine="420" w:firstLineChars="0"/>
        <w:rPr>
          <w:rFonts w:hint="eastAsia" w:ascii="宋体" w:hAnsi="宋体" w:eastAsia="宋体"/>
          <w:bCs/>
          <w:szCs w:val="32"/>
          <w:lang w:val="en-US" w:eastAsia="zh-Hans"/>
        </w:rPr>
      </w:pPr>
    </w:p>
    <w:p>
      <w:pPr>
        <w:ind w:firstLine="420" w:firstLineChars="0"/>
        <w:rPr>
          <w:rFonts w:hint="eastAsia" w:ascii="宋体" w:hAnsi="宋体" w:eastAsia="宋体"/>
          <w:bCs/>
          <w:szCs w:val="32"/>
          <w:lang w:val="en-US" w:eastAsia="zh-Hans"/>
        </w:rPr>
      </w:pPr>
    </w:p>
    <w:p>
      <w:pPr>
        <w:ind w:firstLine="420" w:firstLineChars="0"/>
        <w:rPr>
          <w:rFonts w:hint="eastAsia" w:ascii="宋体" w:hAnsi="宋体" w:eastAsia="宋体"/>
          <w:bCs/>
          <w:szCs w:val="32"/>
          <w:lang w:val="en-US" w:eastAsia="zh-Hans"/>
        </w:rPr>
      </w:pPr>
    </w:p>
    <w:p>
      <w:pPr>
        <w:ind w:firstLine="420" w:firstLineChars="0"/>
        <w:rPr>
          <w:rFonts w:hint="eastAsia" w:ascii="宋体" w:hAnsi="宋体" w:eastAsia="宋体"/>
          <w:bCs/>
          <w:szCs w:val="32"/>
          <w:lang w:val="en-US" w:eastAsia="zh-Hans"/>
        </w:rPr>
      </w:pPr>
    </w:p>
    <w:p>
      <w:pPr>
        <w:ind w:firstLine="420" w:firstLineChars="0"/>
        <w:rPr>
          <w:rFonts w:hint="eastAsia" w:ascii="宋体" w:hAnsi="宋体" w:eastAsia="宋体"/>
          <w:bCs/>
          <w:szCs w:val="32"/>
          <w:lang w:val="en-US" w:eastAsia="zh-Hans"/>
        </w:rPr>
      </w:pPr>
    </w:p>
    <w:p>
      <w:pPr>
        <w:ind w:firstLine="420" w:firstLineChars="0"/>
        <w:rPr>
          <w:rFonts w:hint="eastAsia" w:ascii="宋体" w:hAnsi="宋体" w:eastAsia="宋体"/>
          <w:bCs/>
          <w:szCs w:val="32"/>
          <w:lang w:val="en-US" w:eastAsia="zh-Hans"/>
        </w:rPr>
      </w:pPr>
    </w:p>
    <w:p>
      <w:pPr>
        <w:ind w:firstLine="420" w:firstLineChars="0"/>
        <w:rPr>
          <w:rFonts w:hint="eastAsia" w:ascii="宋体" w:hAnsi="宋体" w:eastAsia="宋体"/>
          <w:bCs/>
          <w:szCs w:val="32"/>
          <w:lang w:val="en-US" w:eastAsia="zh-Hans"/>
        </w:rPr>
      </w:pPr>
    </w:p>
    <w:p>
      <w:pPr>
        <w:ind w:firstLine="420" w:firstLineChars="0"/>
        <w:rPr>
          <w:rFonts w:hint="eastAsia" w:ascii="宋体" w:hAnsi="宋体" w:eastAsia="宋体"/>
          <w:bCs/>
          <w:szCs w:val="32"/>
          <w:lang w:val="en-US" w:eastAsia="zh-Hans"/>
        </w:rPr>
      </w:pPr>
    </w:p>
    <w:p>
      <w:pPr>
        <w:rPr>
          <w:rFonts w:hint="eastAsia" w:ascii="宋体" w:hAnsi="宋体" w:eastAsia="宋体"/>
          <w:bCs/>
          <w:szCs w:val="32"/>
          <w:lang w:val="en-US" w:eastAsia="zh-Hans"/>
        </w:rPr>
      </w:pPr>
    </w:p>
    <w:p>
      <w:pPr>
        <w:rPr>
          <w:rFonts w:hint="eastAsia" w:ascii="宋体" w:hAnsi="宋体" w:eastAsia="宋体"/>
          <w:bCs/>
          <w:szCs w:val="32"/>
          <w:lang w:val="en-US" w:eastAsia="zh-Hans"/>
        </w:rPr>
      </w:pPr>
    </w:p>
    <w:p>
      <w:pPr>
        <w:rPr>
          <w:rFonts w:hint="eastAsia" w:ascii="宋体" w:hAnsi="宋体" w:eastAsia="宋体"/>
          <w:bCs/>
          <w:szCs w:val="32"/>
          <w:lang w:val="en-US" w:eastAsia="zh-Hans"/>
        </w:rPr>
      </w:pPr>
    </w:p>
    <w:p>
      <w:pPr>
        <w:rPr>
          <w:rFonts w:hint="eastAsia" w:ascii="宋体" w:hAnsi="宋体" w:eastAsia="宋体"/>
          <w:bCs/>
          <w:szCs w:val="32"/>
          <w:lang w:val="en-US" w:eastAsia="zh-Hans"/>
        </w:rPr>
      </w:pPr>
    </w:p>
    <w:p>
      <w:pPr>
        <w:ind w:firstLine="420" w:firstLineChars="0"/>
        <w:rPr>
          <w:rFonts w:hint="eastAsia" w:ascii="宋体" w:hAnsi="宋体" w:eastAsia="宋体"/>
          <w:bCs/>
          <w:szCs w:val="32"/>
          <w:lang w:val="en-US" w:eastAsia="zh-Hans"/>
        </w:rPr>
      </w:pPr>
    </w:p>
    <w:p>
      <w:pPr>
        <w:ind w:firstLine="420" w:firstLineChars="0"/>
        <w:rPr>
          <w:rFonts w:hint="eastAsia" w:ascii="仿宋_GB2312" w:hAnsi="仿宋_GB2312" w:eastAsia="仿宋_GB2312" w:cs="仿宋_GB2312"/>
          <w:sz w:val="28"/>
          <w:szCs w:val="28"/>
          <w:lang w:eastAsia="zh-Hans"/>
        </w:rPr>
      </w:pP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青岛安全教育平台旨在方便工地工人学习</w:t>
      </w:r>
      <w:r>
        <w:rPr>
          <w:rFonts w:hint="eastAsia" w:ascii="仿宋_GB2312" w:hAnsi="仿宋_GB2312" w:eastAsia="仿宋_GB2312" w:cs="仿宋_GB2312"/>
          <w:sz w:val="28"/>
          <w:szCs w:val="28"/>
          <w:lang w:eastAsia="zh-Hans"/>
        </w:rPr>
        <w:t>，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方便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  <w:t>项目管理人员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查看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  <w:t>工人学习考试情况</w:t>
      </w:r>
      <w:r>
        <w:rPr>
          <w:rFonts w:hint="eastAsia" w:ascii="仿宋_GB2312" w:hAnsi="仿宋_GB2312" w:eastAsia="仿宋_GB2312" w:cs="仿宋_GB2312"/>
          <w:sz w:val="28"/>
          <w:szCs w:val="28"/>
          <w:lang w:eastAsia="zh-Hans"/>
        </w:rPr>
        <w:t>，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督促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  <w:t>工人开展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安全教育培训</w:t>
      </w:r>
      <w:r>
        <w:rPr>
          <w:rFonts w:hint="eastAsia" w:ascii="仿宋_GB2312" w:hAnsi="仿宋_GB2312" w:eastAsia="仿宋_GB2312" w:cs="仿宋_GB2312"/>
          <w:sz w:val="28"/>
          <w:szCs w:val="28"/>
          <w:lang w:eastAsia="zh-Hans"/>
        </w:rPr>
        <w:t>，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增强工地人员的安全意识</w:t>
      </w:r>
      <w:r>
        <w:rPr>
          <w:rFonts w:hint="eastAsia" w:ascii="仿宋_GB2312" w:hAnsi="仿宋_GB2312" w:eastAsia="仿宋_GB2312" w:cs="仿宋_GB2312"/>
          <w:sz w:val="28"/>
          <w:szCs w:val="28"/>
          <w:lang w:eastAsia="zh-Hans"/>
        </w:rPr>
        <w:t>，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实现安全生产</w:t>
      </w:r>
      <w:r>
        <w:rPr>
          <w:rFonts w:hint="eastAsia" w:ascii="仿宋_GB2312" w:hAnsi="仿宋_GB2312" w:eastAsia="仿宋_GB2312" w:cs="仿宋_GB2312"/>
          <w:sz w:val="28"/>
          <w:szCs w:val="28"/>
          <w:lang w:eastAsia="zh-Hans"/>
        </w:rPr>
        <w:t>。</w:t>
      </w:r>
    </w:p>
    <w:p>
      <w:pPr>
        <w:ind w:firstLine="0" w:firstLineChars="0"/>
        <w:rPr>
          <w:rFonts w:hint="eastAsia" w:ascii="仿宋_GB2312" w:hAnsi="仿宋_GB2312" w:eastAsia="仿宋_GB2312" w:cs="仿宋_GB2312"/>
          <w:b/>
          <w:bCs/>
          <w:sz w:val="28"/>
          <w:szCs w:val="28"/>
          <w:lang w:eastAsia="zh-Hans"/>
        </w:rPr>
      </w:pPr>
      <w:r>
        <w:rPr>
          <w:rFonts w:hint="eastAsia" w:ascii="仿宋_GB2312" w:hAnsi="仿宋_GB2312" w:eastAsia="仿宋_GB2312" w:cs="仿宋_GB2312"/>
          <w:b/>
          <w:bCs/>
          <w:sz w:val="28"/>
          <w:szCs w:val="28"/>
          <w:lang w:eastAsia="zh-Hans"/>
        </w:rPr>
        <w:t>技术服务及支持</w:t>
      </w:r>
    </w:p>
    <w:p>
      <w:pPr>
        <w:ind w:firstLine="420" w:firstLineChars="0"/>
        <w:rPr>
          <w:rFonts w:hint="eastAsia" w:ascii="仿宋_GB2312" w:hAnsi="仿宋_GB2312" w:eastAsia="仿宋_GB2312" w:cs="仿宋_GB2312"/>
          <w:sz w:val="28"/>
          <w:szCs w:val="28"/>
          <w:lang w:eastAsia="zh-Hans"/>
        </w:rPr>
      </w:pPr>
      <w:r>
        <w:rPr>
          <w:rFonts w:hint="eastAsia" w:ascii="仿宋_GB2312" w:hAnsi="仿宋_GB2312" w:eastAsia="仿宋_GB2312" w:cs="仿宋_GB2312"/>
          <w:sz w:val="28"/>
          <w:szCs w:val="28"/>
          <w:lang w:eastAsia="zh-Hans"/>
        </w:rPr>
        <w:t>座机号：13853220593</w:t>
      </w:r>
    </w:p>
    <w:p>
      <w:pPr>
        <w:ind w:firstLine="420" w:firstLineChars="0"/>
        <w:rPr>
          <w:rFonts w:hint="eastAsia" w:ascii="仿宋_GB2312" w:hAnsi="仿宋_GB2312" w:eastAsia="仿宋_GB2312" w:cs="仿宋_GB2312"/>
          <w:sz w:val="28"/>
          <w:szCs w:val="28"/>
          <w:lang w:eastAsia="zh-Hans"/>
        </w:rPr>
      </w:pPr>
      <w:r>
        <w:rPr>
          <w:rFonts w:hint="eastAsia" w:ascii="仿宋_GB2312" w:hAnsi="仿宋_GB2312" w:eastAsia="仿宋_GB2312" w:cs="仿宋_GB2312"/>
          <w:sz w:val="28"/>
          <w:szCs w:val="28"/>
          <w:lang w:eastAsia="zh-Hans"/>
        </w:rPr>
        <w:t>服务时间：法定工作日8:30-12:00 、13:00-17:30</w:t>
      </w:r>
    </w:p>
    <w:p>
      <w:pPr>
        <w:pStyle w:val="3"/>
        <w:numPr>
          <w:ilvl w:val="0"/>
          <w:numId w:val="0"/>
        </w:numPr>
        <w:ind w:leftChars="0"/>
        <w:rPr>
          <w:rFonts w:hint="default"/>
          <w:lang w:val="en-US" w:eastAsia="zh-Hans"/>
        </w:rPr>
      </w:pPr>
      <w:bookmarkStart w:id="4" w:name="_Toc18761"/>
      <w:bookmarkStart w:id="5" w:name="_Toc30427"/>
      <w:r>
        <w:rPr>
          <w:rFonts w:hint="default"/>
          <w:lang w:eastAsia="zh-Hans"/>
        </w:rPr>
        <w:t>1</w:t>
      </w:r>
      <w:r>
        <w:rPr>
          <w:rFonts w:hint="eastAsia"/>
          <w:lang w:val="en-US" w:eastAsia="zh-Hans"/>
        </w:rPr>
        <w:t>.登陆</w:t>
      </w:r>
      <w:bookmarkEnd w:id="4"/>
      <w:bookmarkEnd w:id="5"/>
    </w:p>
    <w:p>
      <w:pPr>
        <w:pStyle w:val="4"/>
        <w:numPr>
          <w:ilvl w:val="0"/>
          <w:numId w:val="0"/>
        </w:numPr>
        <w:ind w:leftChars="0" w:firstLine="420" w:firstLineChars="0"/>
        <w:rPr>
          <w:rFonts w:hint="eastAsia"/>
          <w:lang w:val="en-US" w:eastAsia="zh-Hans"/>
        </w:rPr>
      </w:pPr>
      <w:bookmarkStart w:id="6" w:name="_Toc20121"/>
      <w:bookmarkStart w:id="7" w:name="_Toc7806"/>
      <w:r>
        <w:rPr>
          <w:rFonts w:hint="default"/>
          <w:lang w:eastAsia="zh-Hans"/>
        </w:rPr>
        <w:t>1</w:t>
      </w:r>
      <w:r>
        <w:rPr>
          <w:rFonts w:hint="eastAsia"/>
          <w:lang w:val="en-US" w:eastAsia="zh-Hans"/>
        </w:rPr>
        <w:t>.</w:t>
      </w:r>
      <w:r>
        <w:rPr>
          <w:rFonts w:hint="default"/>
          <w:lang w:eastAsia="zh-Hans"/>
        </w:rPr>
        <w:t>1</w:t>
      </w:r>
      <w:r>
        <w:rPr>
          <w:rFonts w:hint="eastAsia"/>
          <w:lang w:val="en-US" w:eastAsia="zh-Hans"/>
        </w:rPr>
        <w:t>登陆安全教育平台</w:t>
      </w:r>
      <w:bookmarkEnd w:id="6"/>
      <w:bookmarkEnd w:id="7"/>
    </w:p>
    <w:p>
      <w:pPr>
        <w:spacing w:line="560" w:lineRule="exact"/>
        <w:ind w:firstLine="560" w:firstLineChars="200"/>
        <w:rPr>
          <w:rFonts w:hint="eastAsia" w:ascii="仿宋_GB2312" w:hAnsi="宋体" w:eastAsia="仿宋_GB2312"/>
          <w:sz w:val="28"/>
          <w:szCs w:val="28"/>
        </w:rPr>
      </w:pPr>
      <w:r>
        <w:rPr>
          <w:rFonts w:hint="eastAsia" w:ascii="仿宋_GB2312" w:hAnsi="宋体" w:eastAsia="仿宋_GB2312"/>
          <w:sz w:val="28"/>
          <w:szCs w:val="28"/>
        </w:rPr>
        <w:t>打开浏览器，在浏览器中直接输入青岛</w:t>
      </w:r>
      <w:r>
        <w:rPr>
          <w:rFonts w:hint="eastAsia" w:ascii="仿宋_GB2312" w:hAnsi="宋体" w:eastAsia="仿宋_GB2312"/>
          <w:sz w:val="28"/>
          <w:szCs w:val="28"/>
          <w:lang w:val="en-US" w:eastAsia="zh-Hans"/>
        </w:rPr>
        <w:t>安全教育平台</w:t>
      </w:r>
      <w:r>
        <w:rPr>
          <w:rFonts w:hint="eastAsia" w:ascii="仿宋_GB2312" w:hAnsi="宋体" w:eastAsia="仿宋_GB2312"/>
          <w:sz w:val="28"/>
          <w:szCs w:val="28"/>
        </w:rPr>
        <w:t>系统网址：</w:t>
      </w:r>
      <w:r>
        <w:rPr>
          <w:rFonts w:hint="eastAsia" w:ascii="仿宋_GB2312" w:hAnsi="宋体" w:eastAsia="仿宋_GB2312"/>
          <w:sz w:val="28"/>
          <w:szCs w:val="28"/>
        </w:rPr>
        <w:fldChar w:fldCharType="begin"/>
      </w:r>
      <w:r>
        <w:rPr>
          <w:rFonts w:hint="eastAsia" w:ascii="仿宋_GB2312" w:hAnsi="宋体" w:eastAsia="仿宋_GB2312"/>
          <w:sz w:val="28"/>
          <w:szCs w:val="28"/>
        </w:rPr>
        <w:instrText xml:space="preserve"> HYPERLINK "https://www.qdaqjy.com。" </w:instrText>
      </w:r>
      <w:r>
        <w:rPr>
          <w:rFonts w:hint="eastAsia" w:ascii="仿宋_GB2312" w:hAnsi="宋体" w:eastAsia="仿宋_GB2312"/>
          <w:sz w:val="28"/>
          <w:szCs w:val="28"/>
        </w:rPr>
        <w:fldChar w:fldCharType="separate"/>
      </w:r>
      <w:r>
        <w:rPr>
          <w:rStyle w:val="12"/>
          <w:rFonts w:hint="eastAsia" w:ascii="仿宋_GB2312" w:hAnsi="宋体" w:eastAsia="仿宋_GB2312"/>
          <w:sz w:val="28"/>
          <w:szCs w:val="28"/>
        </w:rPr>
        <w:t>https://www.qdaqjy.com。</w:t>
      </w:r>
      <w:r>
        <w:rPr>
          <w:rFonts w:hint="eastAsia" w:ascii="仿宋_GB2312" w:hAnsi="宋体" w:eastAsia="仿宋_GB2312"/>
          <w:sz w:val="28"/>
          <w:szCs w:val="28"/>
        </w:rPr>
        <w:fldChar w:fldCharType="end"/>
      </w:r>
    </w:p>
    <w:p>
      <w:pPr>
        <w:numPr>
          <w:ilvl w:val="0"/>
          <w:numId w:val="0"/>
        </w:numPr>
        <w:ind w:leftChars="0" w:firstLine="420" w:firstLineChars="0"/>
      </w:pPr>
      <w:r>
        <w:drawing>
          <wp:inline distT="0" distB="0" distL="114300" distR="114300">
            <wp:extent cx="5272405" cy="2551430"/>
            <wp:effectExtent l="0" t="0" r="10795" b="13970"/>
            <wp:docPr id="6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2551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560" w:lineRule="exact"/>
        <w:ind w:firstLine="560" w:firstLineChars="200"/>
        <w:rPr>
          <w:rFonts w:ascii="仿宋_GB2312" w:hAnsi="宋体" w:eastAsia="仿宋_GB2312"/>
          <w:sz w:val="28"/>
          <w:szCs w:val="28"/>
        </w:rPr>
      </w:pPr>
      <w:r>
        <w:rPr>
          <w:rFonts w:hint="eastAsia" w:ascii="仿宋_GB2312" w:hAnsi="宋体" w:eastAsia="仿宋_GB2312"/>
          <w:sz w:val="28"/>
          <w:szCs w:val="28"/>
        </w:rPr>
        <w:t>系统管理员会提前进行录入</w:t>
      </w:r>
      <w:r>
        <w:rPr>
          <w:rFonts w:hint="eastAsia" w:ascii="仿宋_GB2312" w:hAnsi="宋体" w:eastAsia="仿宋_GB2312"/>
          <w:sz w:val="28"/>
          <w:szCs w:val="28"/>
          <w:lang w:val="en-US" w:eastAsia="zh-Hans"/>
        </w:rPr>
        <w:t>登陆信息</w:t>
      </w:r>
      <w:r>
        <w:rPr>
          <w:rFonts w:hint="eastAsia" w:ascii="仿宋_GB2312" w:hAnsi="宋体" w:eastAsia="仿宋_GB2312"/>
          <w:sz w:val="28"/>
          <w:szCs w:val="28"/>
        </w:rPr>
        <w:t>，并为</w:t>
      </w:r>
      <w:r>
        <w:rPr>
          <w:rFonts w:hint="eastAsia" w:ascii="仿宋_GB2312" w:hAnsi="宋体" w:eastAsia="仿宋_GB2312"/>
          <w:sz w:val="28"/>
          <w:szCs w:val="28"/>
          <w:lang w:val="en-US" w:eastAsia="zh-Hans"/>
        </w:rPr>
        <w:t>登陆人员</w:t>
      </w:r>
      <w:r>
        <w:rPr>
          <w:rFonts w:hint="eastAsia" w:ascii="仿宋_GB2312" w:hAnsi="宋体" w:eastAsia="仿宋_GB2312"/>
          <w:sz w:val="28"/>
          <w:szCs w:val="28"/>
        </w:rPr>
        <w:t>分配账号和初始密码。</w:t>
      </w:r>
    </w:p>
    <w:p>
      <w:pPr>
        <w:spacing w:line="560" w:lineRule="exact"/>
        <w:ind w:firstLine="560" w:firstLineChars="200"/>
        <w:rPr>
          <w:rFonts w:ascii="仿宋_GB2312" w:hAnsi="宋体" w:eastAsia="仿宋_GB2312"/>
          <w:sz w:val="28"/>
          <w:szCs w:val="28"/>
        </w:rPr>
      </w:pPr>
      <w:r>
        <w:rPr>
          <w:rFonts w:hint="eastAsia" w:ascii="仿宋_GB2312" w:hAnsi="宋体" w:eastAsia="仿宋_GB2312"/>
          <w:sz w:val="28"/>
          <w:szCs w:val="28"/>
        </w:rPr>
        <w:t>步骤：</w:t>
      </w:r>
    </w:p>
    <w:p>
      <w:pPr>
        <w:spacing w:line="560" w:lineRule="exact"/>
        <w:ind w:firstLine="560" w:firstLineChars="200"/>
        <w:rPr>
          <w:rFonts w:ascii="仿宋_GB2312" w:hAnsi="宋体" w:eastAsia="仿宋_GB2312"/>
          <w:sz w:val="28"/>
          <w:szCs w:val="28"/>
        </w:rPr>
      </w:pPr>
      <w:r>
        <w:rPr>
          <w:rFonts w:hint="eastAsia" w:ascii="仿宋_GB2312" w:hAnsi="宋体" w:eastAsia="仿宋_GB2312"/>
          <w:sz w:val="28"/>
          <w:szCs w:val="28"/>
        </w:rPr>
        <w:t>（1）输入账号。</w:t>
      </w:r>
    </w:p>
    <w:p>
      <w:pPr>
        <w:spacing w:line="560" w:lineRule="exact"/>
        <w:ind w:firstLine="560" w:firstLineChars="200"/>
        <w:rPr>
          <w:rFonts w:ascii="仿宋_GB2312" w:hAnsi="宋体" w:eastAsia="仿宋_GB2312"/>
          <w:sz w:val="28"/>
          <w:szCs w:val="28"/>
        </w:rPr>
      </w:pPr>
      <w:r>
        <w:rPr>
          <w:rFonts w:hint="eastAsia" w:ascii="仿宋_GB2312" w:hAnsi="宋体" w:eastAsia="仿宋_GB2312"/>
          <w:sz w:val="28"/>
          <w:szCs w:val="28"/>
        </w:rPr>
        <w:t>（2）输入密码（默认初始密码，登录后必须修改成自己的密码）。</w:t>
      </w:r>
    </w:p>
    <w:p>
      <w:pPr>
        <w:spacing w:line="560" w:lineRule="exact"/>
        <w:ind w:firstLine="560" w:firstLineChars="200"/>
        <w:rPr>
          <w:rFonts w:ascii="仿宋_GB2312" w:hAnsi="宋体" w:eastAsia="仿宋_GB2312"/>
          <w:sz w:val="28"/>
          <w:szCs w:val="28"/>
        </w:rPr>
      </w:pPr>
      <w:r>
        <w:rPr>
          <w:rFonts w:hint="eastAsia" w:ascii="仿宋_GB2312" w:hAnsi="宋体" w:eastAsia="仿宋_GB2312"/>
          <w:sz w:val="28"/>
          <w:szCs w:val="28"/>
        </w:rPr>
        <w:t>（3）点击【登录】按钮，登录成功后，显示首页，如下图所示。</w:t>
      </w:r>
    </w:p>
    <w:p>
      <w:pPr>
        <w:numPr>
          <w:ilvl w:val="0"/>
          <w:numId w:val="0"/>
        </w:numPr>
        <w:ind w:leftChars="0" w:firstLine="420" w:firstLineChars="0"/>
        <w:rPr>
          <w:rFonts w:hint="default"/>
          <w:lang w:val="en-US" w:eastAsia="zh-Hans"/>
        </w:rPr>
      </w:pPr>
      <w:r>
        <w:drawing>
          <wp:inline distT="0" distB="0" distL="114300" distR="114300">
            <wp:extent cx="5264150" cy="2604135"/>
            <wp:effectExtent l="0" t="0" r="19050" b="1206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604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numPr>
          <w:ilvl w:val="0"/>
          <w:numId w:val="1"/>
        </w:numPr>
        <w:ind w:leftChars="0"/>
        <w:rPr>
          <w:rFonts w:hint="default"/>
          <w:lang w:val="en-US" w:eastAsia="zh-Hans"/>
        </w:rPr>
      </w:pPr>
      <w:bookmarkStart w:id="8" w:name="_Toc6031"/>
      <w:bookmarkStart w:id="9" w:name="_Toc20736"/>
      <w:r>
        <w:rPr>
          <w:rFonts w:hint="eastAsia"/>
          <w:lang w:val="en-US" w:eastAsia="zh-CN"/>
        </w:rPr>
        <w:t>2.</w:t>
      </w:r>
      <w:r>
        <w:rPr>
          <w:rFonts w:hint="eastAsia"/>
          <w:lang w:val="en-US" w:eastAsia="zh-Hans"/>
        </w:rPr>
        <w:t>人员信息</w:t>
      </w:r>
      <w:bookmarkEnd w:id="8"/>
      <w:bookmarkEnd w:id="9"/>
    </w:p>
    <w:p>
      <w:pPr>
        <w:pStyle w:val="4"/>
        <w:numPr>
          <w:ilvl w:val="-2"/>
          <w:numId w:val="0"/>
        </w:numPr>
        <w:ind w:left="420" w:leftChars="0"/>
        <w:rPr>
          <w:rFonts w:hint="default"/>
          <w:lang w:val="en-US" w:eastAsia="zh-Hans"/>
        </w:rPr>
      </w:pPr>
      <w:bookmarkStart w:id="10" w:name="_Toc6984"/>
      <w:bookmarkStart w:id="11" w:name="_Toc32525"/>
      <w:r>
        <w:rPr>
          <w:rFonts w:hint="default"/>
          <w:lang w:eastAsia="zh-Hans"/>
        </w:rPr>
        <w:t>2</w:t>
      </w:r>
      <w:r>
        <w:rPr>
          <w:rFonts w:hint="eastAsia"/>
          <w:lang w:val="en-US" w:eastAsia="zh-Hans"/>
        </w:rPr>
        <w:t>.</w:t>
      </w:r>
      <w:r>
        <w:rPr>
          <w:rFonts w:hint="default"/>
          <w:lang w:eastAsia="zh-Hans"/>
        </w:rPr>
        <w:t>1</w:t>
      </w:r>
      <w:r>
        <w:rPr>
          <w:rFonts w:hint="eastAsia"/>
          <w:lang w:val="en-US" w:eastAsia="zh-Hans"/>
        </w:rPr>
        <w:t>项目基础信息</w:t>
      </w:r>
      <w:bookmarkEnd w:id="10"/>
      <w:bookmarkEnd w:id="11"/>
    </w:p>
    <w:p>
      <w:pPr>
        <w:numPr>
          <w:ilvl w:val="-2"/>
          <w:numId w:val="0"/>
        </w:numPr>
        <w:ind w:left="420" w:leftChars="0" w:firstLine="420" w:firstLineChars="0"/>
        <w:rPr>
          <w:rFonts w:hint="default" w:ascii="仿宋_GB2312" w:hAnsi="仿宋_GB2312" w:eastAsia="仿宋_GB2312" w:cs="仿宋_GB2312"/>
          <w:sz w:val="28"/>
          <w:szCs w:val="28"/>
          <w:lang w:eastAsia="zh-Hans"/>
        </w:rPr>
      </w:pP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项目基础信息可以新建参建单位信息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，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班组信息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，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人员信息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，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并可根据姓名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，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身份证号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，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工种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，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所属单位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，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班组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，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完成培训情况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，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人员是否在场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，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时间范围来过滤定位具体的项目工作人员信息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。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点击项目人员管理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，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进入项目人员管理页面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，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页面如下所示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。</w:t>
      </w:r>
    </w:p>
    <w:p>
      <w:pPr>
        <w:numPr>
          <w:ilvl w:val="-2"/>
          <w:numId w:val="0"/>
        </w:numPr>
        <w:ind w:firstLine="420" w:firstLineChars="0"/>
      </w:pPr>
      <w:r>
        <w:drawing>
          <wp:inline distT="0" distB="0" distL="114300" distR="114300">
            <wp:extent cx="5271135" cy="2604135"/>
            <wp:effectExtent l="0" t="0" r="12065" b="12065"/>
            <wp:docPr id="2" name="图片 2" descr="/private/var/folders/92/qqsdyv1567ggw95sf3_3vl740000gn/T/com.kingsoft.wpsoffice.mac/photoedit2/20230504144224/temp.pngte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/private/var/folders/92/qqsdyv1567ggw95sf3_3vl740000gn/T/com.kingsoft.wpsoffice.mac/photoedit2/20230504144224/temp.pngtemp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604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-2"/>
          <w:numId w:val="0"/>
        </w:numPr>
        <w:ind w:left="420" w:leftChars="0" w:firstLine="420" w:firstLineChars="0"/>
        <w:rPr>
          <w:rFonts w:hint="eastAsia" w:ascii="仿宋_GB2312" w:hAnsi="仿宋_GB2312" w:eastAsia="仿宋_GB2312" w:cs="仿宋_GB2312"/>
          <w:sz w:val="28"/>
          <w:szCs w:val="28"/>
          <w:lang w:eastAsia="zh-Hans"/>
        </w:rPr>
      </w:pP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参建单位添加步骤</w:t>
      </w:r>
      <w:r>
        <w:rPr>
          <w:rFonts w:hint="eastAsia" w:ascii="仿宋_GB2312" w:hAnsi="仿宋_GB2312" w:eastAsia="仿宋_GB2312" w:cs="仿宋_GB2312"/>
          <w:sz w:val="28"/>
          <w:szCs w:val="28"/>
          <w:lang w:eastAsia="zh-Hans"/>
        </w:rPr>
        <w:t>：</w:t>
      </w:r>
    </w:p>
    <w:p>
      <w:pPr>
        <w:numPr>
          <w:ilvl w:val="0"/>
          <w:numId w:val="2"/>
        </w:numPr>
        <w:ind w:left="420" w:leftChars="0" w:firstLine="420" w:firstLineChars="0"/>
        <w:rPr>
          <w:rFonts w:hint="default" w:ascii="仿宋_GB2312" w:hAnsi="仿宋_GB2312" w:eastAsia="仿宋_GB2312" w:cs="仿宋_GB2312"/>
          <w:sz w:val="28"/>
          <w:szCs w:val="28"/>
          <w:lang w:eastAsia="zh-Hans"/>
        </w:rPr>
      </w:pP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在左侧树形菜单中选择需要添加数据的项目下的参建单位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，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点击添加按钮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。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如下图所示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。</w:t>
      </w:r>
    </w:p>
    <w:p>
      <w:pPr>
        <w:numPr>
          <w:ilvl w:val="0"/>
          <w:numId w:val="0"/>
        </w:numPr>
        <w:ind w:left="840" w:leftChars="0"/>
        <w:rPr>
          <w:rFonts w:hint="default" w:ascii="仿宋_GB2312" w:hAnsi="仿宋_GB2312" w:eastAsia="仿宋_GB2312" w:cs="仿宋_GB2312"/>
          <w:sz w:val="28"/>
          <w:szCs w:val="28"/>
          <w:lang w:eastAsia="zh-Hans"/>
        </w:rPr>
      </w:pPr>
      <w:r>
        <w:drawing>
          <wp:inline distT="0" distB="0" distL="114300" distR="114300">
            <wp:extent cx="5264150" cy="2600325"/>
            <wp:effectExtent l="0" t="0" r="19050" b="15875"/>
            <wp:docPr id="4" name="图片 3" descr="/private/var/folders/92/qqsdyv1567ggw95sf3_3vl740000gn/T/com.kingsoft.wpsoffice.mac/photoedit2/20230504151513/temp.pngte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" descr="/private/var/folders/92/qqsdyv1567ggw95sf3_3vl740000gn/T/com.kingsoft.wpsoffice.mac/photoedit2/20230504151513/temp.pngtemp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600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2"/>
        </w:numPr>
        <w:ind w:left="420" w:leftChars="0" w:firstLine="420" w:firstLineChars="0"/>
        <w:rPr>
          <w:rFonts w:hint="default" w:ascii="仿宋_GB2312" w:hAnsi="仿宋_GB2312" w:eastAsia="仿宋_GB2312" w:cs="仿宋_GB2312"/>
          <w:sz w:val="28"/>
          <w:szCs w:val="28"/>
          <w:lang w:eastAsia="zh-Hans"/>
        </w:rPr>
      </w:pP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显示参建单位的添加弹出框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，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如下图所示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。</w:t>
      </w:r>
    </w:p>
    <w:p>
      <w:pPr>
        <w:numPr>
          <w:ilvl w:val="0"/>
          <w:numId w:val="0"/>
        </w:numPr>
        <w:ind w:left="840" w:leftChars="0"/>
        <w:rPr>
          <w:rFonts w:hint="default" w:ascii="仿宋_GB2312" w:hAnsi="仿宋_GB2312" w:eastAsia="仿宋_GB2312" w:cs="仿宋_GB2312"/>
          <w:sz w:val="28"/>
          <w:szCs w:val="28"/>
          <w:lang w:eastAsia="zh-Hans"/>
        </w:rPr>
      </w:pPr>
      <w:r>
        <w:drawing>
          <wp:inline distT="0" distB="0" distL="114300" distR="114300">
            <wp:extent cx="5264150" cy="2600325"/>
            <wp:effectExtent l="0" t="0" r="19050" b="15875"/>
            <wp:docPr id="5" name="图片 4" descr="/private/var/folders/92/qqsdyv1567ggw95sf3_3vl740000gn/T/com.kingsoft.wpsoffice.mac/photoedit2/20230504151532/temp.pngte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4" descr="/private/var/folders/92/qqsdyv1567ggw95sf3_3vl740000gn/T/com.kingsoft.wpsoffice.mac/photoedit2/20230504151532/temp.pngtemp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600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2"/>
        </w:numPr>
        <w:ind w:left="420" w:leftChars="0" w:firstLine="420" w:firstLineChars="0"/>
        <w:rPr>
          <w:rFonts w:hint="default" w:ascii="仿宋_GB2312" w:hAnsi="仿宋_GB2312" w:eastAsia="仿宋_GB2312" w:cs="仿宋_GB2312"/>
          <w:sz w:val="28"/>
          <w:szCs w:val="28"/>
          <w:lang w:eastAsia="zh-Hans"/>
        </w:rPr>
      </w:pP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输入参建单位名称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。</w:t>
      </w:r>
    </w:p>
    <w:p>
      <w:pPr>
        <w:numPr>
          <w:ilvl w:val="0"/>
          <w:numId w:val="2"/>
        </w:numPr>
        <w:ind w:left="420" w:leftChars="0" w:firstLine="420" w:firstLineChars="0"/>
        <w:rPr>
          <w:rFonts w:hint="default" w:ascii="仿宋_GB2312" w:hAnsi="仿宋_GB2312" w:eastAsia="仿宋_GB2312" w:cs="仿宋_GB2312"/>
          <w:sz w:val="28"/>
          <w:szCs w:val="28"/>
          <w:lang w:eastAsia="zh-Hans"/>
        </w:rPr>
      </w:pP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输入参建单位角色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。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没有角色可以暂时不填写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。</w:t>
      </w:r>
    </w:p>
    <w:p>
      <w:pPr>
        <w:numPr>
          <w:ilvl w:val="0"/>
          <w:numId w:val="2"/>
        </w:numPr>
        <w:ind w:left="420" w:leftChars="0" w:firstLine="420" w:firstLineChars="0"/>
        <w:rPr>
          <w:rFonts w:hint="default" w:ascii="仿宋_GB2312" w:hAnsi="仿宋_GB2312" w:eastAsia="仿宋_GB2312" w:cs="仿宋_GB2312"/>
          <w:sz w:val="28"/>
          <w:szCs w:val="28"/>
          <w:lang w:eastAsia="zh-Hans"/>
        </w:rPr>
      </w:pP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输入参建单位的组织机构代码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。</w:t>
      </w:r>
    </w:p>
    <w:p>
      <w:pPr>
        <w:numPr>
          <w:ilvl w:val="0"/>
          <w:numId w:val="2"/>
        </w:numPr>
        <w:ind w:left="420" w:leftChars="0" w:firstLine="420" w:firstLineChars="0"/>
        <w:rPr>
          <w:rFonts w:hint="default" w:ascii="仿宋_GB2312" w:hAnsi="仿宋_GB2312" w:eastAsia="仿宋_GB2312" w:cs="仿宋_GB2312"/>
          <w:sz w:val="28"/>
          <w:szCs w:val="28"/>
          <w:lang w:eastAsia="zh-Hans"/>
        </w:rPr>
      </w:pP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输入参建单位的联系人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。</w:t>
      </w:r>
    </w:p>
    <w:p>
      <w:pPr>
        <w:numPr>
          <w:ilvl w:val="0"/>
          <w:numId w:val="2"/>
        </w:numPr>
        <w:ind w:left="420" w:leftChars="0" w:firstLine="420" w:firstLineChars="0"/>
        <w:rPr>
          <w:rFonts w:hint="default" w:ascii="仿宋_GB2312" w:hAnsi="仿宋_GB2312" w:eastAsia="仿宋_GB2312" w:cs="仿宋_GB2312"/>
          <w:sz w:val="28"/>
          <w:szCs w:val="28"/>
          <w:lang w:eastAsia="zh-Hans"/>
        </w:rPr>
      </w:pP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输入参建单位的联系电话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。</w:t>
      </w:r>
    </w:p>
    <w:p>
      <w:pPr>
        <w:numPr>
          <w:ilvl w:val="0"/>
          <w:numId w:val="2"/>
        </w:numPr>
        <w:ind w:left="420" w:leftChars="0" w:firstLine="420" w:firstLineChars="0"/>
        <w:rPr>
          <w:rFonts w:hint="default" w:ascii="仿宋_GB2312" w:hAnsi="仿宋_GB2312" w:eastAsia="仿宋_GB2312" w:cs="仿宋_GB2312"/>
          <w:sz w:val="28"/>
          <w:szCs w:val="28"/>
          <w:lang w:eastAsia="zh-Hans"/>
        </w:rPr>
      </w:pP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点击保存完成数据保存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。</w:t>
      </w:r>
    </w:p>
    <w:p>
      <w:pPr>
        <w:numPr>
          <w:ilvl w:val="0"/>
          <w:numId w:val="0"/>
        </w:numPr>
        <w:ind w:left="840" w:leftChars="0"/>
        <w:rPr>
          <w:rFonts w:hint="default" w:ascii="仿宋_GB2312" w:hAnsi="仿宋_GB2312" w:eastAsia="仿宋_GB2312" w:cs="仿宋_GB2312"/>
          <w:sz w:val="28"/>
          <w:szCs w:val="28"/>
          <w:lang w:eastAsia="zh-Hans"/>
        </w:rPr>
      </w:pP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参建单位编辑步骤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：</w:t>
      </w:r>
    </w:p>
    <w:p>
      <w:pPr>
        <w:numPr>
          <w:ilvl w:val="0"/>
          <w:numId w:val="0"/>
        </w:numPr>
        <w:ind w:left="840" w:leftChars="0"/>
        <w:rPr>
          <w:rFonts w:hint="default" w:ascii="仿宋_GB2312" w:hAnsi="仿宋_GB2312" w:eastAsia="仿宋_GB2312" w:cs="仿宋_GB2312"/>
          <w:sz w:val="28"/>
          <w:szCs w:val="28"/>
          <w:lang w:eastAsia="zh-Hans"/>
        </w:rPr>
      </w:pP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1）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在左侧树形菜单中选择需要编辑的参建单位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，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点击编辑按钮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。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如下图所示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。</w:t>
      </w:r>
    </w:p>
    <w:p>
      <w:pPr>
        <w:numPr>
          <w:ilvl w:val="0"/>
          <w:numId w:val="0"/>
        </w:numPr>
        <w:ind w:left="840" w:leftChars="0"/>
        <w:rPr>
          <w:rFonts w:hint="default" w:ascii="仿宋_GB2312" w:hAnsi="仿宋_GB2312" w:eastAsia="仿宋_GB2312" w:cs="仿宋_GB2312"/>
          <w:sz w:val="28"/>
          <w:szCs w:val="28"/>
          <w:lang w:eastAsia="zh-Hans"/>
        </w:rPr>
      </w:pPr>
      <w:r>
        <w:drawing>
          <wp:inline distT="0" distB="0" distL="114300" distR="114300">
            <wp:extent cx="5267325" cy="2599055"/>
            <wp:effectExtent l="0" t="0" r="15875" b="17145"/>
            <wp:docPr id="7" name="图片 5" descr="/private/var/folders/92/qqsdyv1567ggw95sf3_3vl740000gn/T/com.kingsoft.wpsoffice.mac/photoedit2/20230504151545/temp.pngte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5" descr="/private/var/folders/92/qqsdyv1567ggw95sf3_3vl740000gn/T/com.kingsoft.wpsoffice.mac/photoedit2/20230504151545/temp.pngtemp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5990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="840" w:leftChars="0"/>
        <w:rPr>
          <w:rFonts w:hint="default" w:ascii="仿宋_GB2312" w:hAnsi="仿宋_GB2312" w:eastAsia="仿宋_GB2312" w:cs="仿宋_GB2312"/>
          <w:sz w:val="28"/>
          <w:szCs w:val="28"/>
          <w:lang w:eastAsia="zh-Hans"/>
        </w:rPr>
      </w:pP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2）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显示参建单位的添加弹出框</w:t>
      </w:r>
    </w:p>
    <w:p>
      <w:pPr>
        <w:numPr>
          <w:ilvl w:val="0"/>
          <w:numId w:val="0"/>
        </w:numPr>
        <w:ind w:left="840" w:leftChars="0"/>
        <w:rPr>
          <w:rFonts w:hint="default" w:ascii="仿宋_GB2312" w:hAnsi="仿宋_GB2312" w:eastAsia="仿宋_GB2312" w:cs="仿宋_GB2312"/>
          <w:sz w:val="28"/>
          <w:szCs w:val="28"/>
          <w:lang w:eastAsia="zh-Hans"/>
        </w:rPr>
      </w:pP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3）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输入需要修改的信息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。</w:t>
      </w:r>
    </w:p>
    <w:p>
      <w:pPr>
        <w:numPr>
          <w:ilvl w:val="0"/>
          <w:numId w:val="0"/>
        </w:numPr>
        <w:ind w:left="840" w:leftChars="0"/>
        <w:rPr>
          <w:rFonts w:hint="default" w:ascii="仿宋_GB2312" w:hAnsi="仿宋_GB2312" w:eastAsia="仿宋_GB2312" w:cs="仿宋_GB2312"/>
          <w:sz w:val="28"/>
          <w:szCs w:val="28"/>
          <w:lang w:eastAsia="zh-Hans"/>
        </w:rPr>
      </w:pP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4）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点击保存完成数据保存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。</w:t>
      </w:r>
    </w:p>
    <w:p>
      <w:pPr>
        <w:numPr>
          <w:ilvl w:val="0"/>
          <w:numId w:val="0"/>
        </w:numPr>
        <w:ind w:left="840" w:leftChars="0"/>
        <w:rPr>
          <w:rFonts w:hint="default" w:ascii="仿宋_GB2312" w:hAnsi="仿宋_GB2312" w:eastAsia="仿宋_GB2312" w:cs="仿宋_GB2312"/>
          <w:sz w:val="28"/>
          <w:szCs w:val="28"/>
          <w:lang w:eastAsia="zh-Hans"/>
        </w:rPr>
      </w:pP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参建单位删除步骤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：</w:t>
      </w:r>
    </w:p>
    <w:p>
      <w:pPr>
        <w:numPr>
          <w:ilvl w:val="0"/>
          <w:numId w:val="3"/>
        </w:numPr>
        <w:ind w:left="840" w:leftChars="0"/>
        <w:rPr>
          <w:rFonts w:hint="default" w:ascii="仿宋_GB2312" w:hAnsi="仿宋_GB2312" w:eastAsia="仿宋_GB2312" w:cs="仿宋_GB2312"/>
          <w:sz w:val="28"/>
          <w:szCs w:val="28"/>
          <w:lang w:eastAsia="zh-Hans"/>
        </w:rPr>
      </w:pP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列表选择需要删除的数据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，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点击删除按钮即可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，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如下图所示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。</w:t>
      </w:r>
    </w:p>
    <w:p>
      <w:pPr>
        <w:numPr>
          <w:ilvl w:val="0"/>
          <w:numId w:val="0"/>
        </w:numPr>
        <w:ind w:left="420" w:leftChars="0" w:firstLine="420" w:firstLineChars="0"/>
        <w:rPr>
          <w:rFonts w:hint="default" w:ascii="仿宋_GB2312" w:hAnsi="仿宋_GB2312" w:eastAsia="仿宋_GB2312" w:cs="仿宋_GB2312"/>
          <w:sz w:val="28"/>
          <w:szCs w:val="28"/>
          <w:lang w:eastAsia="zh-Hans"/>
        </w:rPr>
      </w:pPr>
      <w:r>
        <w:drawing>
          <wp:inline distT="0" distB="0" distL="114300" distR="114300">
            <wp:extent cx="5267325" cy="2596515"/>
            <wp:effectExtent l="0" t="0" r="15875" b="19685"/>
            <wp:docPr id="8" name="图片 6" descr="/private/var/folders/92/qqsdyv1567ggw95sf3_3vl740000gn/T/com.kingsoft.wpsoffice.mac/photoedit2/20230504151620/temp.pngte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6" descr="/private/var/folders/92/qqsdyv1567ggw95sf3_3vl740000gn/T/com.kingsoft.wpsoffice.mac/photoedit2/20230504151620/temp.pngtemp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596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-2"/>
          <w:numId w:val="0"/>
        </w:numPr>
        <w:ind w:left="420" w:leftChars="0" w:firstLine="420" w:firstLineChars="0"/>
        <w:rPr>
          <w:rFonts w:hint="default" w:ascii="仿宋_GB2312" w:hAnsi="仿宋_GB2312" w:eastAsia="仿宋_GB2312" w:cs="仿宋_GB2312"/>
          <w:sz w:val="28"/>
          <w:szCs w:val="28"/>
          <w:lang w:eastAsia="zh-Hans"/>
        </w:rPr>
      </w:pP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班组添加步骤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：</w:t>
      </w:r>
    </w:p>
    <w:p>
      <w:pPr>
        <w:numPr>
          <w:ilvl w:val="0"/>
          <w:numId w:val="4"/>
        </w:numPr>
        <w:ind w:left="840" w:leftChars="0"/>
        <w:rPr>
          <w:rFonts w:hint="default" w:ascii="仿宋_GB2312" w:hAnsi="仿宋_GB2312" w:eastAsia="仿宋_GB2312" w:cs="仿宋_GB2312"/>
          <w:sz w:val="28"/>
          <w:szCs w:val="28"/>
          <w:lang w:eastAsia="zh-Hans"/>
        </w:rPr>
      </w:pP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在左侧树形菜单中选择需要添加数据的项目下的项目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，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点击添加按钮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。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如下图所示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。</w:t>
      </w:r>
    </w:p>
    <w:p>
      <w:pPr>
        <w:numPr>
          <w:ilvl w:val="0"/>
          <w:numId w:val="0"/>
        </w:numPr>
        <w:ind w:left="420" w:leftChars="0" w:firstLine="420" w:firstLineChars="0"/>
        <w:rPr>
          <w:rFonts w:hint="default" w:ascii="仿宋_GB2312" w:hAnsi="仿宋_GB2312" w:eastAsia="仿宋_GB2312" w:cs="仿宋_GB2312"/>
          <w:sz w:val="28"/>
          <w:szCs w:val="28"/>
          <w:lang w:eastAsia="zh-Hans"/>
        </w:rPr>
      </w:pPr>
      <w:r>
        <w:drawing>
          <wp:inline distT="0" distB="0" distL="114300" distR="114300">
            <wp:extent cx="5267325" cy="2601595"/>
            <wp:effectExtent l="0" t="0" r="15875" b="14605"/>
            <wp:docPr id="83" name="图片 7" descr="/private/var/folders/92/qqsdyv1567ggw95sf3_3vl740000gn/T/com.kingsoft.wpsoffice.mac/photoedit2/20230504151635/temp.pngte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" name="图片 7" descr="/private/var/folders/92/qqsdyv1567ggw95sf3_3vl740000gn/T/com.kingsoft.wpsoffice.mac/photoedit2/20230504151635/temp.pngtemp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601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4"/>
        </w:numPr>
        <w:ind w:left="840" w:leftChars="0"/>
        <w:rPr>
          <w:rFonts w:hint="default" w:ascii="仿宋_GB2312" w:hAnsi="仿宋_GB2312" w:eastAsia="仿宋_GB2312" w:cs="仿宋_GB2312"/>
          <w:sz w:val="28"/>
          <w:szCs w:val="28"/>
          <w:lang w:eastAsia="zh-Hans"/>
        </w:rPr>
      </w:pP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显示项目班组的添加弹出框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。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如下图所示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。</w:t>
      </w:r>
    </w:p>
    <w:p>
      <w:pPr>
        <w:numPr>
          <w:ilvl w:val="0"/>
          <w:numId w:val="0"/>
        </w:numPr>
        <w:ind w:left="420" w:leftChars="0" w:firstLine="420" w:firstLineChars="0"/>
        <w:rPr>
          <w:rFonts w:hint="default" w:ascii="仿宋_GB2312" w:hAnsi="仿宋_GB2312" w:eastAsia="仿宋_GB2312" w:cs="仿宋_GB2312"/>
          <w:sz w:val="28"/>
          <w:szCs w:val="28"/>
          <w:lang w:eastAsia="zh-Hans"/>
        </w:rPr>
      </w:pPr>
      <w:r>
        <w:drawing>
          <wp:inline distT="0" distB="0" distL="114300" distR="114300">
            <wp:extent cx="5260340" cy="2607945"/>
            <wp:effectExtent l="0" t="0" r="22860" b="8255"/>
            <wp:docPr id="12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8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0340" cy="2607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4"/>
        </w:numPr>
        <w:ind w:left="840" w:leftChars="0"/>
        <w:rPr>
          <w:rFonts w:hint="default" w:ascii="仿宋_GB2312" w:hAnsi="仿宋_GB2312" w:eastAsia="仿宋_GB2312" w:cs="仿宋_GB2312"/>
          <w:sz w:val="28"/>
          <w:szCs w:val="28"/>
          <w:lang w:eastAsia="zh-Hans"/>
        </w:rPr>
      </w:pP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输入项目班组名称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。</w:t>
      </w:r>
    </w:p>
    <w:p>
      <w:pPr>
        <w:numPr>
          <w:ilvl w:val="0"/>
          <w:numId w:val="4"/>
        </w:numPr>
        <w:ind w:left="840" w:leftChars="0"/>
        <w:rPr>
          <w:rFonts w:hint="default" w:ascii="仿宋_GB2312" w:hAnsi="仿宋_GB2312" w:eastAsia="仿宋_GB2312" w:cs="仿宋_GB2312"/>
          <w:sz w:val="28"/>
          <w:szCs w:val="28"/>
          <w:lang w:eastAsia="zh-Hans"/>
        </w:rPr>
      </w:pP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输入班组备注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。</w:t>
      </w:r>
    </w:p>
    <w:p>
      <w:pPr>
        <w:numPr>
          <w:ilvl w:val="0"/>
          <w:numId w:val="4"/>
        </w:numPr>
        <w:ind w:left="840" w:leftChars="0"/>
        <w:rPr>
          <w:rFonts w:hint="default" w:ascii="仿宋_GB2312" w:hAnsi="仿宋_GB2312" w:eastAsia="仿宋_GB2312" w:cs="仿宋_GB2312"/>
          <w:sz w:val="28"/>
          <w:szCs w:val="28"/>
          <w:lang w:eastAsia="zh-Hans"/>
        </w:rPr>
      </w:pP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输入班组联系人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。</w:t>
      </w:r>
    </w:p>
    <w:p>
      <w:pPr>
        <w:numPr>
          <w:ilvl w:val="0"/>
          <w:numId w:val="4"/>
        </w:numPr>
        <w:ind w:left="840" w:leftChars="0"/>
        <w:rPr>
          <w:rFonts w:hint="default" w:ascii="仿宋_GB2312" w:hAnsi="仿宋_GB2312" w:eastAsia="仿宋_GB2312" w:cs="仿宋_GB2312"/>
          <w:sz w:val="28"/>
          <w:szCs w:val="28"/>
          <w:lang w:eastAsia="zh-Hans"/>
        </w:rPr>
      </w:pP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输入班组联系人电话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。</w:t>
      </w:r>
    </w:p>
    <w:p>
      <w:pPr>
        <w:numPr>
          <w:ilvl w:val="0"/>
          <w:numId w:val="4"/>
        </w:numPr>
        <w:ind w:left="840" w:leftChars="0"/>
        <w:rPr>
          <w:rFonts w:hint="default" w:ascii="仿宋_GB2312" w:hAnsi="仿宋_GB2312" w:eastAsia="仿宋_GB2312" w:cs="仿宋_GB2312"/>
          <w:sz w:val="28"/>
          <w:szCs w:val="28"/>
          <w:lang w:eastAsia="zh-Hans"/>
        </w:rPr>
      </w:pP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点击保存保存数据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。</w:t>
      </w:r>
    </w:p>
    <w:p>
      <w:pPr>
        <w:numPr>
          <w:ilvl w:val="0"/>
          <w:numId w:val="0"/>
        </w:numPr>
        <w:ind w:left="420" w:leftChars="0" w:firstLine="420" w:firstLineChars="0"/>
        <w:rPr>
          <w:rFonts w:hint="default" w:ascii="仿宋_GB2312" w:hAnsi="仿宋_GB2312" w:eastAsia="仿宋_GB2312" w:cs="仿宋_GB2312"/>
          <w:sz w:val="28"/>
          <w:szCs w:val="28"/>
          <w:lang w:eastAsia="zh-Hans"/>
        </w:rPr>
      </w:pP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项目班组编辑步骤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：</w:t>
      </w:r>
    </w:p>
    <w:p>
      <w:pPr>
        <w:numPr>
          <w:ilvl w:val="0"/>
          <w:numId w:val="5"/>
        </w:numPr>
        <w:ind w:left="420" w:leftChars="0" w:firstLine="420" w:firstLineChars="0"/>
        <w:rPr>
          <w:rFonts w:hint="default" w:ascii="仿宋_GB2312" w:hAnsi="仿宋_GB2312" w:eastAsia="仿宋_GB2312" w:cs="仿宋_GB2312"/>
          <w:sz w:val="28"/>
          <w:szCs w:val="28"/>
          <w:lang w:eastAsia="zh-Hans"/>
        </w:rPr>
      </w:pP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在左侧树形菜单中选择需要修改的班组数据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，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点击编辑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，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ab/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如下图所示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。</w:t>
      </w:r>
    </w:p>
    <w:p>
      <w:pPr>
        <w:numPr>
          <w:ilvl w:val="0"/>
          <w:numId w:val="0"/>
        </w:numPr>
        <w:ind w:left="840" w:leftChars="0"/>
        <w:rPr>
          <w:rFonts w:hint="default" w:ascii="仿宋_GB2312" w:hAnsi="仿宋_GB2312" w:eastAsia="仿宋_GB2312" w:cs="仿宋_GB2312"/>
          <w:sz w:val="28"/>
          <w:szCs w:val="28"/>
          <w:lang w:eastAsia="zh-Hans"/>
        </w:rPr>
      </w:pPr>
      <w:r>
        <w:drawing>
          <wp:inline distT="0" distB="0" distL="114300" distR="114300">
            <wp:extent cx="5267325" cy="2596515"/>
            <wp:effectExtent l="0" t="0" r="15875" b="19685"/>
            <wp:docPr id="15" name="图片 10" descr="/private/var/folders/92/qqsdyv1567ggw95sf3_3vl740000gn/T/com.kingsoft.wpsoffice.mac/photoedit2/20230504151652/temp.pngte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0" descr="/private/var/folders/92/qqsdyv1567ggw95sf3_3vl740000gn/T/com.kingsoft.wpsoffice.mac/photoedit2/20230504151652/temp.pngtemp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596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5"/>
        </w:numPr>
        <w:ind w:left="420" w:leftChars="0" w:firstLine="420" w:firstLineChars="0"/>
        <w:rPr>
          <w:rFonts w:hint="default" w:ascii="仿宋_GB2312" w:hAnsi="仿宋_GB2312" w:eastAsia="仿宋_GB2312" w:cs="仿宋_GB2312"/>
          <w:sz w:val="28"/>
          <w:szCs w:val="28"/>
          <w:lang w:eastAsia="zh-Hans"/>
        </w:rPr>
      </w:pP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在弹出的编辑页面中输入需要编辑的数据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，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编辑页面如下图所示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。</w:t>
      </w:r>
    </w:p>
    <w:p>
      <w:pPr>
        <w:numPr>
          <w:ilvl w:val="0"/>
          <w:numId w:val="0"/>
        </w:numPr>
        <w:ind w:left="840" w:leftChars="0"/>
        <w:rPr>
          <w:rFonts w:hint="default" w:ascii="仿宋_GB2312" w:hAnsi="仿宋_GB2312" w:eastAsia="仿宋_GB2312" w:cs="仿宋_GB2312"/>
          <w:sz w:val="28"/>
          <w:szCs w:val="28"/>
          <w:lang w:eastAsia="zh-Hans"/>
        </w:rPr>
      </w:pPr>
      <w:r>
        <w:drawing>
          <wp:inline distT="0" distB="0" distL="114300" distR="114300">
            <wp:extent cx="5267325" cy="2600960"/>
            <wp:effectExtent l="0" t="0" r="15875" b="15240"/>
            <wp:docPr id="13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9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600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5"/>
        </w:numPr>
        <w:ind w:left="420" w:leftChars="0" w:firstLine="420" w:firstLineChars="0"/>
        <w:rPr>
          <w:rFonts w:hint="default" w:ascii="仿宋_GB2312" w:hAnsi="仿宋_GB2312" w:eastAsia="仿宋_GB2312" w:cs="仿宋_GB2312"/>
          <w:sz w:val="28"/>
          <w:szCs w:val="28"/>
          <w:lang w:eastAsia="zh-Hans"/>
        </w:rPr>
      </w:pP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点击保存按钮保存数据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。</w:t>
      </w:r>
    </w:p>
    <w:p>
      <w:pPr>
        <w:numPr>
          <w:ilvl w:val="0"/>
          <w:numId w:val="0"/>
        </w:numPr>
        <w:ind w:left="420" w:leftChars="0" w:firstLine="420" w:firstLineChars="0"/>
        <w:rPr>
          <w:rFonts w:hint="default" w:ascii="仿宋_GB2312" w:hAnsi="仿宋_GB2312" w:eastAsia="仿宋_GB2312" w:cs="仿宋_GB2312"/>
          <w:sz w:val="28"/>
          <w:szCs w:val="28"/>
          <w:lang w:eastAsia="zh-Hans"/>
        </w:rPr>
      </w:pP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项目班组删除步骤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：</w:t>
      </w:r>
    </w:p>
    <w:p>
      <w:pPr>
        <w:numPr>
          <w:ilvl w:val="0"/>
          <w:numId w:val="6"/>
        </w:numPr>
        <w:ind w:left="420" w:leftChars="0" w:firstLine="420" w:firstLineChars="0"/>
        <w:rPr>
          <w:rFonts w:hint="default" w:ascii="仿宋_GB2312" w:hAnsi="仿宋_GB2312" w:eastAsia="仿宋_GB2312" w:cs="仿宋_GB2312"/>
          <w:sz w:val="28"/>
          <w:szCs w:val="28"/>
          <w:lang w:eastAsia="zh-Hans"/>
        </w:rPr>
      </w:pP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在左侧树形列表选择需要删除的班组数据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，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点击删除按钮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，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即可删除班组信息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。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如下图所示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。</w:t>
      </w:r>
    </w:p>
    <w:p>
      <w:pPr>
        <w:numPr>
          <w:ilvl w:val="0"/>
          <w:numId w:val="0"/>
        </w:numPr>
        <w:ind w:left="840" w:leftChars="0"/>
        <w:rPr>
          <w:rFonts w:hint="default" w:ascii="仿宋_GB2312" w:hAnsi="仿宋_GB2312" w:eastAsia="仿宋_GB2312" w:cs="仿宋_GB2312"/>
          <w:sz w:val="28"/>
          <w:szCs w:val="28"/>
          <w:lang w:eastAsia="zh-Hans"/>
        </w:rPr>
      </w:pPr>
      <w:r>
        <w:drawing>
          <wp:inline distT="0" distB="0" distL="114300" distR="114300">
            <wp:extent cx="5260340" cy="2606040"/>
            <wp:effectExtent l="0" t="0" r="22860" b="10160"/>
            <wp:docPr id="16" name="图片 11" descr="/private/var/folders/92/qqsdyv1567ggw95sf3_3vl740000gn/T/com.kingsoft.wpsoffice.mac/photoedit2/20230504151705/temp.pngte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1" descr="/private/var/folders/92/qqsdyv1567ggw95sf3_3vl740000gn/T/com.kingsoft.wpsoffice.mac/photoedit2/20230504151705/temp.pngtemp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0340" cy="2606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-2"/>
          <w:numId w:val="0"/>
        </w:numPr>
        <w:ind w:left="420" w:leftChars="0" w:firstLine="420" w:firstLineChars="0"/>
        <w:rPr>
          <w:rFonts w:hint="default" w:ascii="仿宋_GB2312" w:hAnsi="仿宋_GB2312" w:eastAsia="仿宋_GB2312" w:cs="仿宋_GB2312"/>
          <w:sz w:val="28"/>
          <w:szCs w:val="28"/>
          <w:lang w:eastAsia="zh-Hans"/>
        </w:rPr>
      </w:pP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项目人员添加步骤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：</w:t>
      </w:r>
    </w:p>
    <w:p>
      <w:pPr>
        <w:numPr>
          <w:ilvl w:val="0"/>
          <w:numId w:val="7"/>
        </w:numPr>
        <w:ind w:left="420" w:leftChars="0" w:firstLine="420" w:firstLineChars="0"/>
        <w:rPr>
          <w:rFonts w:hint="default" w:ascii="仿宋_GB2312" w:hAnsi="仿宋_GB2312" w:eastAsia="仿宋_GB2312" w:cs="仿宋_GB2312"/>
          <w:sz w:val="28"/>
          <w:szCs w:val="28"/>
          <w:lang w:eastAsia="zh-Hans"/>
        </w:rPr>
      </w:pP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在左侧树形菜单选择需要添加人员的项目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，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点击新建按钮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。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ab/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如下图所示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。</w:t>
      </w:r>
    </w:p>
    <w:p>
      <w:pPr>
        <w:numPr>
          <w:ilvl w:val="0"/>
          <w:numId w:val="0"/>
        </w:numPr>
        <w:ind w:left="840" w:leftChars="0"/>
        <w:rPr>
          <w:rFonts w:hint="default" w:ascii="仿宋_GB2312" w:hAnsi="仿宋_GB2312" w:eastAsia="仿宋_GB2312" w:cs="仿宋_GB2312"/>
          <w:sz w:val="28"/>
          <w:szCs w:val="28"/>
          <w:lang w:eastAsia="zh-Hans"/>
        </w:rPr>
      </w:pPr>
      <w:r>
        <w:drawing>
          <wp:inline distT="0" distB="0" distL="114300" distR="114300">
            <wp:extent cx="5267325" cy="2601595"/>
            <wp:effectExtent l="0" t="0" r="15875" b="14605"/>
            <wp:docPr id="19" name="图片 12" descr="/private/var/folders/92/qqsdyv1567ggw95sf3_3vl740000gn/T/com.kingsoft.wpsoffice.mac/photoedit2/20230504151714/temp.pngte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2" descr="/private/var/folders/92/qqsdyv1567ggw95sf3_3vl740000gn/T/com.kingsoft.wpsoffice.mac/photoedit2/20230504151714/temp.pngtemp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601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7"/>
        </w:numPr>
        <w:ind w:left="420" w:leftChars="0" w:firstLine="420" w:firstLineChars="0"/>
        <w:rPr>
          <w:rFonts w:hint="default" w:ascii="仿宋_GB2312" w:hAnsi="仿宋_GB2312" w:eastAsia="仿宋_GB2312" w:cs="仿宋_GB2312"/>
          <w:sz w:val="28"/>
          <w:szCs w:val="28"/>
          <w:lang w:eastAsia="zh-Hans"/>
        </w:rPr>
      </w:pP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显示添加人员页面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，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如下图所示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。</w:t>
      </w:r>
    </w:p>
    <w:p>
      <w:pPr>
        <w:numPr>
          <w:ilvl w:val="0"/>
          <w:numId w:val="0"/>
        </w:numPr>
        <w:ind w:left="840" w:leftChars="0"/>
        <w:rPr>
          <w:rFonts w:hint="default" w:ascii="仿宋_GB2312" w:hAnsi="仿宋_GB2312" w:eastAsia="仿宋_GB2312" w:cs="仿宋_GB2312"/>
          <w:sz w:val="28"/>
          <w:szCs w:val="28"/>
          <w:lang w:eastAsia="zh-Hans"/>
        </w:rPr>
      </w:pPr>
      <w:r>
        <w:drawing>
          <wp:inline distT="0" distB="0" distL="114300" distR="114300">
            <wp:extent cx="5267325" cy="2600960"/>
            <wp:effectExtent l="0" t="0" r="15875" b="15240"/>
            <wp:docPr id="20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13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600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7"/>
        </w:numPr>
        <w:ind w:left="420" w:leftChars="0" w:firstLine="420" w:firstLineChars="0"/>
        <w:rPr>
          <w:rFonts w:hint="default" w:ascii="仿宋_GB2312" w:hAnsi="仿宋_GB2312" w:eastAsia="仿宋_GB2312" w:cs="仿宋_GB2312"/>
          <w:sz w:val="28"/>
          <w:szCs w:val="28"/>
          <w:lang w:eastAsia="zh-Hans"/>
        </w:rPr>
      </w:pP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输入工人的姓名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。</w:t>
      </w:r>
    </w:p>
    <w:p>
      <w:pPr>
        <w:numPr>
          <w:ilvl w:val="0"/>
          <w:numId w:val="7"/>
        </w:numPr>
        <w:ind w:left="420" w:leftChars="0" w:firstLine="420" w:firstLineChars="0"/>
        <w:rPr>
          <w:rFonts w:hint="default" w:ascii="仿宋_GB2312" w:hAnsi="仿宋_GB2312" w:eastAsia="仿宋_GB2312" w:cs="仿宋_GB2312"/>
          <w:sz w:val="28"/>
          <w:szCs w:val="28"/>
          <w:lang w:eastAsia="zh-Hans"/>
        </w:rPr>
      </w:pP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输入工人的身份证号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。</w:t>
      </w:r>
    </w:p>
    <w:p>
      <w:pPr>
        <w:numPr>
          <w:ilvl w:val="0"/>
          <w:numId w:val="7"/>
        </w:numPr>
        <w:ind w:left="420" w:leftChars="0" w:firstLine="420" w:firstLineChars="0"/>
        <w:rPr>
          <w:rFonts w:hint="default" w:ascii="仿宋_GB2312" w:hAnsi="仿宋_GB2312" w:eastAsia="仿宋_GB2312" w:cs="仿宋_GB2312"/>
          <w:sz w:val="28"/>
          <w:szCs w:val="28"/>
          <w:lang w:eastAsia="zh-Hans"/>
        </w:rPr>
      </w:pP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上传工人的人脸照片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，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点击上传现场照片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，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选择对应的照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ab/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片上传即可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。</w:t>
      </w:r>
    </w:p>
    <w:p>
      <w:pPr>
        <w:numPr>
          <w:ilvl w:val="0"/>
          <w:numId w:val="7"/>
        </w:numPr>
        <w:ind w:left="420" w:leftChars="0" w:firstLine="420" w:firstLineChars="0"/>
        <w:rPr>
          <w:rFonts w:hint="default" w:ascii="仿宋_GB2312" w:hAnsi="仿宋_GB2312" w:eastAsia="仿宋_GB2312" w:cs="仿宋_GB2312"/>
          <w:sz w:val="28"/>
          <w:szCs w:val="28"/>
          <w:lang w:eastAsia="zh-Hans"/>
        </w:rPr>
      </w:pP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输入工人的人员编号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。</w:t>
      </w:r>
    </w:p>
    <w:p>
      <w:pPr>
        <w:numPr>
          <w:ilvl w:val="0"/>
          <w:numId w:val="7"/>
        </w:numPr>
        <w:ind w:left="420" w:leftChars="0" w:firstLine="420" w:firstLineChars="0"/>
        <w:rPr>
          <w:rFonts w:hint="default" w:ascii="仿宋_GB2312" w:hAnsi="仿宋_GB2312" w:eastAsia="仿宋_GB2312" w:cs="仿宋_GB2312"/>
          <w:sz w:val="28"/>
          <w:szCs w:val="28"/>
          <w:lang w:eastAsia="zh-Hans"/>
        </w:rPr>
      </w:pP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输入工人的手机号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。</w:t>
      </w:r>
    </w:p>
    <w:p>
      <w:pPr>
        <w:numPr>
          <w:ilvl w:val="0"/>
          <w:numId w:val="7"/>
        </w:numPr>
        <w:ind w:left="420" w:leftChars="0" w:firstLine="420" w:firstLineChars="0"/>
        <w:rPr>
          <w:rFonts w:hint="default" w:ascii="仿宋_GB2312" w:hAnsi="仿宋_GB2312" w:eastAsia="仿宋_GB2312" w:cs="仿宋_GB2312"/>
          <w:sz w:val="28"/>
          <w:szCs w:val="28"/>
          <w:lang w:eastAsia="zh-Hans"/>
        </w:rPr>
      </w:pP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选择工人的参建单位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。</w:t>
      </w:r>
    </w:p>
    <w:p>
      <w:pPr>
        <w:numPr>
          <w:ilvl w:val="0"/>
          <w:numId w:val="7"/>
        </w:numPr>
        <w:ind w:left="420" w:leftChars="0" w:firstLine="420" w:firstLineChars="0"/>
        <w:rPr>
          <w:rFonts w:hint="default" w:ascii="仿宋_GB2312" w:hAnsi="仿宋_GB2312" w:eastAsia="仿宋_GB2312" w:cs="仿宋_GB2312"/>
          <w:sz w:val="28"/>
          <w:szCs w:val="28"/>
          <w:lang w:eastAsia="zh-Hans"/>
        </w:rPr>
      </w:pP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选择工人的所在的班组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。</w:t>
      </w:r>
    </w:p>
    <w:p>
      <w:pPr>
        <w:numPr>
          <w:ilvl w:val="0"/>
          <w:numId w:val="7"/>
        </w:numPr>
        <w:ind w:left="420" w:leftChars="0" w:firstLine="420" w:firstLineChars="0"/>
        <w:rPr>
          <w:rFonts w:hint="default" w:ascii="仿宋_GB2312" w:hAnsi="仿宋_GB2312" w:eastAsia="仿宋_GB2312" w:cs="仿宋_GB2312"/>
          <w:sz w:val="28"/>
          <w:szCs w:val="28"/>
          <w:lang w:eastAsia="zh-Hans"/>
        </w:rPr>
      </w:pP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如果该人是小组的管理员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，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需要勾选班组管理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，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如果不是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，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不需要勾选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。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  <w:t>注：勾选了班组管理，就设置了此人为班组长，在移动端就具有提交晨会（班前会）的功能</w:t>
      </w:r>
    </w:p>
    <w:p>
      <w:pPr>
        <w:numPr>
          <w:ilvl w:val="0"/>
          <w:numId w:val="7"/>
        </w:numPr>
        <w:ind w:left="420" w:leftChars="0" w:firstLine="420" w:firstLineChars="0"/>
        <w:rPr>
          <w:rFonts w:hint="default" w:ascii="仿宋_GB2312" w:hAnsi="仿宋_GB2312" w:eastAsia="仿宋_GB2312" w:cs="仿宋_GB2312"/>
          <w:sz w:val="28"/>
          <w:szCs w:val="28"/>
          <w:lang w:eastAsia="zh-Hans"/>
        </w:rPr>
      </w:pP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选择工人的工种信息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。</w:t>
      </w:r>
    </w:p>
    <w:p>
      <w:pPr>
        <w:numPr>
          <w:ilvl w:val="0"/>
          <w:numId w:val="7"/>
        </w:numPr>
        <w:ind w:left="420" w:leftChars="0" w:firstLine="420" w:firstLineChars="0"/>
        <w:rPr>
          <w:rFonts w:hint="default" w:ascii="仿宋_GB2312" w:hAnsi="仿宋_GB2312" w:eastAsia="仿宋_GB2312" w:cs="仿宋_GB2312"/>
          <w:sz w:val="28"/>
          <w:szCs w:val="28"/>
          <w:lang w:eastAsia="zh-Hans"/>
        </w:rPr>
      </w:pP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点击保存保存工人信息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。</w:t>
      </w:r>
    </w:p>
    <w:p>
      <w:pPr>
        <w:numPr>
          <w:ilvl w:val="0"/>
          <w:numId w:val="0"/>
        </w:numPr>
        <w:ind w:left="840" w:leftChars="0"/>
        <w:rPr>
          <w:rFonts w:hint="default" w:ascii="仿宋_GB2312" w:hAnsi="仿宋_GB2312" w:eastAsia="仿宋_GB2312" w:cs="仿宋_GB2312"/>
          <w:sz w:val="28"/>
          <w:szCs w:val="28"/>
          <w:lang w:eastAsia="zh-Hans"/>
        </w:rPr>
      </w:pP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项目人员编辑步骤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：</w:t>
      </w:r>
    </w:p>
    <w:p>
      <w:pPr>
        <w:numPr>
          <w:ilvl w:val="0"/>
          <w:numId w:val="8"/>
        </w:numPr>
        <w:ind w:left="840" w:leftChars="0"/>
        <w:rPr>
          <w:rFonts w:hint="default" w:ascii="仿宋_GB2312" w:hAnsi="仿宋_GB2312" w:eastAsia="仿宋_GB2312" w:cs="仿宋_GB2312"/>
          <w:sz w:val="28"/>
          <w:szCs w:val="28"/>
          <w:lang w:eastAsia="zh-Hans"/>
        </w:rPr>
      </w:pP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在项目人员列表选中需要编辑的人员数据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，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点击编辑按钮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，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如下图所示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。</w:t>
      </w:r>
    </w:p>
    <w:p>
      <w:pPr>
        <w:numPr>
          <w:ilvl w:val="0"/>
          <w:numId w:val="0"/>
        </w:numPr>
        <w:ind w:left="420" w:leftChars="0" w:firstLine="420" w:firstLineChars="0"/>
        <w:rPr>
          <w:rFonts w:hint="default" w:ascii="仿宋_GB2312" w:hAnsi="仿宋_GB2312" w:eastAsia="仿宋_GB2312" w:cs="仿宋_GB2312"/>
          <w:sz w:val="28"/>
          <w:szCs w:val="28"/>
          <w:lang w:eastAsia="zh-Hans"/>
        </w:rPr>
      </w:pPr>
      <w:r>
        <w:drawing>
          <wp:inline distT="0" distB="0" distL="114300" distR="114300">
            <wp:extent cx="5267325" cy="2591435"/>
            <wp:effectExtent l="0" t="0" r="15875" b="24765"/>
            <wp:docPr id="21" name="图片 14" descr="/private/var/folders/92/qqsdyv1567ggw95sf3_3vl740000gn/T/com.kingsoft.wpsoffice.mac/photoedit2/20230504151727/temp.pngte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14" descr="/private/var/folders/92/qqsdyv1567ggw95sf3_3vl740000gn/T/com.kingsoft.wpsoffice.mac/photoedit2/20230504151727/temp.pngtemp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591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8"/>
        </w:numPr>
        <w:ind w:left="840" w:leftChars="0"/>
        <w:rPr>
          <w:rFonts w:hint="default" w:ascii="仿宋_GB2312" w:hAnsi="仿宋_GB2312" w:eastAsia="仿宋_GB2312" w:cs="仿宋_GB2312"/>
          <w:sz w:val="28"/>
          <w:szCs w:val="28"/>
          <w:lang w:eastAsia="zh-Hans"/>
        </w:rPr>
      </w:pP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在编辑页面中输入需要修改的数据信息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，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如下图所示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。</w:t>
      </w:r>
    </w:p>
    <w:p>
      <w:pPr>
        <w:numPr>
          <w:ilvl w:val="0"/>
          <w:numId w:val="0"/>
        </w:numPr>
        <w:ind w:left="420" w:leftChars="0" w:firstLine="420" w:firstLineChars="0"/>
        <w:rPr>
          <w:rFonts w:hint="default" w:ascii="仿宋_GB2312" w:hAnsi="仿宋_GB2312" w:eastAsia="仿宋_GB2312" w:cs="仿宋_GB2312"/>
          <w:sz w:val="28"/>
          <w:szCs w:val="28"/>
          <w:lang w:eastAsia="zh-Hans"/>
        </w:rPr>
      </w:pPr>
      <w:r>
        <w:drawing>
          <wp:inline distT="0" distB="0" distL="114300" distR="114300">
            <wp:extent cx="5264150" cy="2602865"/>
            <wp:effectExtent l="0" t="0" r="19050" b="13335"/>
            <wp:docPr id="22" name="图片 15" descr="/private/var/folders/92/qqsdyv1567ggw95sf3_3vl740000gn/T/com.kingsoft.wpsoffice.mac/photoedit2/20230504151739/temp.pngte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15" descr="/private/var/folders/92/qqsdyv1567ggw95sf3_3vl740000gn/T/com.kingsoft.wpsoffice.mac/photoedit2/20230504151739/temp.pngtemp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602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8"/>
        </w:numPr>
        <w:ind w:left="840" w:leftChars="0"/>
        <w:rPr>
          <w:rFonts w:hint="default" w:ascii="仿宋_GB2312" w:hAnsi="仿宋_GB2312" w:eastAsia="仿宋_GB2312" w:cs="仿宋_GB2312"/>
          <w:sz w:val="28"/>
          <w:szCs w:val="28"/>
          <w:lang w:eastAsia="zh-Hans"/>
        </w:rPr>
      </w:pP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点击保存保存数据即可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。</w:t>
      </w:r>
    </w:p>
    <w:p>
      <w:pPr>
        <w:numPr>
          <w:ilvl w:val="0"/>
          <w:numId w:val="0"/>
        </w:numPr>
        <w:ind w:left="420" w:leftChars="0" w:firstLine="420" w:firstLineChars="0"/>
        <w:rPr>
          <w:rFonts w:hint="default" w:ascii="仿宋_GB2312" w:hAnsi="仿宋_GB2312" w:eastAsia="仿宋_GB2312" w:cs="仿宋_GB2312"/>
          <w:sz w:val="28"/>
          <w:szCs w:val="28"/>
          <w:lang w:eastAsia="zh-Hans"/>
        </w:rPr>
      </w:pP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项目人员删除步骤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：</w:t>
      </w:r>
    </w:p>
    <w:p>
      <w:pPr>
        <w:numPr>
          <w:ilvl w:val="0"/>
          <w:numId w:val="9"/>
        </w:numPr>
        <w:ind w:left="420" w:leftChars="0" w:firstLine="420" w:firstLineChars="0"/>
        <w:rPr>
          <w:rFonts w:hint="default" w:ascii="仿宋_GB2312" w:hAnsi="仿宋_GB2312" w:eastAsia="仿宋_GB2312" w:cs="仿宋_GB2312"/>
          <w:sz w:val="28"/>
          <w:szCs w:val="28"/>
          <w:lang w:eastAsia="zh-Hans"/>
        </w:rPr>
      </w:pP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在项目人员列表选择需要删除的人员数据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，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点击删除即可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。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ab/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如下图所示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。</w:t>
      </w:r>
    </w:p>
    <w:p>
      <w:pPr>
        <w:numPr>
          <w:ilvl w:val="0"/>
          <w:numId w:val="0"/>
        </w:numPr>
        <w:ind w:left="840" w:leftChars="0"/>
      </w:pPr>
      <w:r>
        <w:drawing>
          <wp:inline distT="0" distB="0" distL="114300" distR="114300">
            <wp:extent cx="5267325" cy="2607310"/>
            <wp:effectExtent l="0" t="0" r="15875" b="8890"/>
            <wp:docPr id="84" name="图片 16" descr="/private/var/folders/92/qqsdyv1567ggw95sf3_3vl740000gn/T/com.kingsoft.wpsoffice.mac/photoedit2/20230504151748/temp.pngte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图片 16" descr="/private/var/folders/92/qqsdyv1567ggw95sf3_3vl740000gn/T/com.kingsoft.wpsoffice.mac/photoedit2/20230504151748/temp.pngtemp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607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="840" w:leftChars="0"/>
        <w:rPr>
          <w:rFonts w:hint="eastAsia" w:ascii="仿宋_GB2312" w:hAnsi="仿宋_GB2312" w:eastAsia="仿宋_GB2312" w:cs="仿宋_GB2312"/>
          <w:sz w:val="28"/>
          <w:szCs w:val="28"/>
          <w:lang w:eastAsia="zh-Hans"/>
        </w:rPr>
      </w:pP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重置密码步骤</w:t>
      </w:r>
      <w:r>
        <w:rPr>
          <w:rFonts w:hint="eastAsia" w:ascii="仿宋_GB2312" w:hAnsi="仿宋_GB2312" w:eastAsia="仿宋_GB2312" w:cs="仿宋_GB2312"/>
          <w:sz w:val="28"/>
          <w:szCs w:val="28"/>
          <w:lang w:eastAsia="zh-Hans"/>
        </w:rPr>
        <w:t>：</w:t>
      </w:r>
    </w:p>
    <w:p>
      <w:pPr>
        <w:numPr>
          <w:ilvl w:val="0"/>
          <w:numId w:val="10"/>
        </w:numPr>
        <w:ind w:left="420" w:leftChars="0" w:firstLine="420" w:firstLineChars="0"/>
        <w:rPr>
          <w:rFonts w:hint="default" w:ascii="仿宋_GB2312" w:hAnsi="仿宋_GB2312" w:eastAsia="仿宋_GB2312" w:cs="仿宋_GB2312"/>
          <w:sz w:val="28"/>
          <w:szCs w:val="28"/>
          <w:lang w:eastAsia="zh-Hans"/>
        </w:rPr>
      </w:pP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项目人员列表中选中需要修改密码的数据</w:t>
      </w:r>
      <w:r>
        <w:rPr>
          <w:rFonts w:hint="eastAsia" w:ascii="仿宋_GB2312" w:hAnsi="仿宋_GB2312" w:eastAsia="仿宋_GB2312" w:cs="仿宋_GB2312"/>
          <w:sz w:val="28"/>
          <w:szCs w:val="28"/>
          <w:lang w:eastAsia="zh-Hans"/>
        </w:rPr>
        <w:t>，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点击重置密码</w:t>
      </w:r>
      <w:r>
        <w:rPr>
          <w:rFonts w:hint="eastAsia" w:ascii="仿宋_GB2312" w:hAnsi="仿宋_GB2312" w:eastAsia="仿宋_GB2312" w:cs="仿宋_GB2312"/>
          <w:sz w:val="28"/>
          <w:szCs w:val="28"/>
          <w:lang w:eastAsia="zh-Hans"/>
        </w:rPr>
        <w:t>，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即可把选中用户的密码设置成系统默认密码Qd</w:t>
      </w:r>
      <w:r>
        <w:rPr>
          <w:rFonts w:hint="eastAsia" w:ascii="仿宋_GB2312" w:hAnsi="仿宋_GB2312" w:eastAsia="仿宋_GB2312" w:cs="仿宋_GB2312"/>
          <w:sz w:val="28"/>
          <w:szCs w:val="28"/>
          <w:lang w:eastAsia="zh-Hans"/>
        </w:rPr>
        <w:t>666888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，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如下图所示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。</w:t>
      </w:r>
    </w:p>
    <w:p>
      <w:pPr>
        <w:numPr>
          <w:ilvl w:val="0"/>
          <w:numId w:val="0"/>
        </w:numPr>
        <w:ind w:firstLine="420" w:firstLineChars="0"/>
        <w:rPr>
          <w:rFonts w:hint="default" w:ascii="仿宋_GB2312" w:hAnsi="仿宋_GB2312" w:eastAsia="仿宋_GB2312" w:cs="仿宋_GB2312"/>
          <w:sz w:val="28"/>
          <w:szCs w:val="28"/>
          <w:lang w:val="en-US" w:eastAsia="zh-Hans"/>
        </w:rPr>
      </w:pPr>
      <w:r>
        <w:drawing>
          <wp:inline distT="0" distB="0" distL="114300" distR="114300">
            <wp:extent cx="5264150" cy="2592070"/>
            <wp:effectExtent l="0" t="0" r="19050" b="24130"/>
            <wp:docPr id="24" name="图片 17" descr="/private/var/folders/92/qqsdyv1567ggw95sf3_3vl740000gn/T/com.kingsoft.wpsoffice.mac/photoedit2/20230504151800/temp.pngte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17" descr="/private/var/folders/92/qqsdyv1567ggw95sf3_3vl740000gn/T/com.kingsoft.wpsoffice.mac/photoedit2/20230504151800/temp.pngtemp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592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numPr>
          <w:ilvl w:val="0"/>
          <w:numId w:val="0"/>
        </w:numPr>
        <w:ind w:firstLine="420" w:firstLineChars="0"/>
        <w:rPr>
          <w:rFonts w:hint="default"/>
          <w:lang w:val="en-US" w:eastAsia="zh-Hans"/>
        </w:rPr>
      </w:pPr>
      <w:bookmarkStart w:id="12" w:name="_Toc28276"/>
      <w:bookmarkStart w:id="13" w:name="_Toc10404"/>
      <w:r>
        <w:rPr>
          <w:rFonts w:hint="default"/>
          <w:lang w:eastAsia="zh-Hans"/>
        </w:rPr>
        <w:t>2</w:t>
      </w:r>
      <w:r>
        <w:rPr>
          <w:rFonts w:hint="eastAsia"/>
          <w:lang w:val="en-US" w:eastAsia="zh-Hans"/>
        </w:rPr>
        <w:t>.</w:t>
      </w:r>
      <w:r>
        <w:rPr>
          <w:rFonts w:hint="default"/>
          <w:lang w:eastAsia="zh-Hans"/>
        </w:rPr>
        <w:t>2</w:t>
      </w:r>
      <w:r>
        <w:rPr>
          <w:rFonts w:hint="eastAsia"/>
          <w:lang w:val="en-US" w:eastAsia="zh-Hans"/>
        </w:rPr>
        <w:t>录入审核管理</w:t>
      </w:r>
      <w:bookmarkEnd w:id="12"/>
      <w:bookmarkEnd w:id="13"/>
    </w:p>
    <w:p>
      <w:pPr>
        <w:numPr>
          <w:ilvl w:val="0"/>
          <w:numId w:val="0"/>
        </w:numPr>
        <w:ind w:left="420" w:leftChars="0" w:firstLine="420" w:firstLineChars="0"/>
        <w:rPr>
          <w:rFonts w:hint="default" w:ascii="仿宋_GB2312" w:hAnsi="仿宋_GB2312" w:eastAsia="仿宋_GB2312" w:cs="仿宋_GB2312"/>
          <w:sz w:val="28"/>
          <w:szCs w:val="28"/>
          <w:lang w:eastAsia="zh-Hans"/>
        </w:rPr>
      </w:pP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项目批量添加现场工作人员时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，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可选择使用此功能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，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让工人自己扫码录入自己的信息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，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管理人员根据实际情况进行审核即可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。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点击扫码录入管理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，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页面如下所示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。</w:t>
      </w:r>
    </w:p>
    <w:p>
      <w:pPr>
        <w:numPr>
          <w:ilvl w:val="0"/>
          <w:numId w:val="0"/>
        </w:numPr>
        <w:ind w:firstLine="420" w:firstLineChars="0"/>
      </w:pPr>
      <w:r>
        <w:drawing>
          <wp:inline distT="0" distB="0" distL="114300" distR="114300">
            <wp:extent cx="5267325" cy="2607310"/>
            <wp:effectExtent l="0" t="0" r="15875" b="8890"/>
            <wp:docPr id="25" name="图片 18" descr="/private/var/folders/92/qqsdyv1567ggw95sf3_3vl740000gn/T/com.kingsoft.wpsoffice.mac/photoedit2/20230504151814/temp.pngte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18" descr="/private/var/folders/92/qqsdyv1567ggw95sf3_3vl740000gn/T/com.kingsoft.wpsoffice.mac/photoedit2/20230504151814/temp.pngtemp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607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="420" w:leftChars="0" w:firstLine="420" w:firstLineChars="0"/>
        <w:rPr>
          <w:rFonts w:hint="eastAsia" w:ascii="仿宋_GB2312" w:hAnsi="仿宋_GB2312" w:eastAsia="仿宋_GB2312" w:cs="仿宋_GB2312"/>
          <w:sz w:val="28"/>
          <w:szCs w:val="28"/>
          <w:lang w:eastAsia="zh-Hans"/>
        </w:rPr>
      </w:pP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点击录入二维码按钮</w:t>
      </w:r>
      <w:r>
        <w:rPr>
          <w:rFonts w:hint="eastAsia" w:ascii="仿宋_GB2312" w:hAnsi="仿宋_GB2312" w:eastAsia="仿宋_GB2312" w:cs="仿宋_GB2312"/>
          <w:sz w:val="28"/>
          <w:szCs w:val="28"/>
          <w:lang w:eastAsia="zh-Hans"/>
        </w:rPr>
        <w:t>，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显示项目二维码</w:t>
      </w:r>
      <w:r>
        <w:rPr>
          <w:rFonts w:hint="eastAsia" w:ascii="仿宋_GB2312" w:hAnsi="仿宋_GB2312" w:eastAsia="仿宋_GB2312" w:cs="仿宋_GB2312"/>
          <w:sz w:val="28"/>
          <w:szCs w:val="28"/>
          <w:lang w:eastAsia="zh-Hans"/>
        </w:rPr>
        <w:t>，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工人直接扫码可填写个人信息</w:t>
      </w:r>
      <w:r>
        <w:rPr>
          <w:rFonts w:hint="eastAsia" w:ascii="仿宋_GB2312" w:hAnsi="仿宋_GB2312" w:eastAsia="仿宋_GB2312" w:cs="仿宋_GB2312"/>
          <w:sz w:val="28"/>
          <w:szCs w:val="28"/>
          <w:lang w:eastAsia="zh-Hans"/>
        </w:rPr>
        <w:t>，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如下图所示</w:t>
      </w:r>
      <w:r>
        <w:rPr>
          <w:rFonts w:hint="eastAsia" w:ascii="仿宋_GB2312" w:hAnsi="仿宋_GB2312" w:eastAsia="仿宋_GB2312" w:cs="仿宋_GB2312"/>
          <w:sz w:val="28"/>
          <w:szCs w:val="28"/>
          <w:lang w:eastAsia="zh-Hans"/>
        </w:rPr>
        <w:t>。</w:t>
      </w:r>
    </w:p>
    <w:p>
      <w:pPr>
        <w:numPr>
          <w:ilvl w:val="0"/>
          <w:numId w:val="0"/>
        </w:numPr>
        <w:ind w:left="420" w:leftChars="0" w:firstLine="420" w:firstLineChars="0"/>
      </w:pPr>
      <w:r>
        <w:drawing>
          <wp:inline distT="0" distB="0" distL="114300" distR="114300">
            <wp:extent cx="5267325" cy="2607310"/>
            <wp:effectExtent l="0" t="0" r="15875" b="8890"/>
            <wp:docPr id="26" name="图片 19" descr="/private/var/folders/92/qqsdyv1567ggw95sf3_3vl740000gn/T/com.kingsoft.wpsoffice.mac/photoedit2/20230504151826/temp.pngte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19" descr="/private/var/folders/92/qqsdyv1567ggw95sf3_3vl740000gn/T/com.kingsoft.wpsoffice.mac/photoedit2/20230504151826/temp.pngtemp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607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="420" w:leftChars="0" w:firstLine="420" w:firstLineChars="0"/>
        <w:rPr>
          <w:rFonts w:hint="eastAsia" w:ascii="仿宋_GB2312" w:hAnsi="仿宋_GB2312" w:eastAsia="仿宋_GB2312" w:cs="仿宋_GB2312"/>
          <w:sz w:val="28"/>
          <w:szCs w:val="28"/>
          <w:lang w:eastAsia="zh-Hans"/>
        </w:rPr>
      </w:pP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扫码后的页面展示如下</w:t>
      </w:r>
      <w:r>
        <w:rPr>
          <w:rFonts w:hint="eastAsia" w:ascii="仿宋_GB2312" w:hAnsi="仿宋_GB2312" w:eastAsia="仿宋_GB2312" w:cs="仿宋_GB2312"/>
          <w:sz w:val="28"/>
          <w:szCs w:val="28"/>
          <w:lang w:eastAsia="zh-Hans"/>
        </w:rPr>
        <w:t>。</w:t>
      </w:r>
    </w:p>
    <w:p>
      <w:pPr>
        <w:numPr>
          <w:ilvl w:val="0"/>
          <w:numId w:val="0"/>
        </w:numPr>
        <w:ind w:left="420" w:leftChars="0" w:firstLine="420" w:firstLineChars="0"/>
        <w:jc w:val="center"/>
      </w:pPr>
      <w:r>
        <w:drawing>
          <wp:inline distT="0" distB="0" distL="114300" distR="114300">
            <wp:extent cx="2019935" cy="3599815"/>
            <wp:effectExtent l="0" t="0" r="12065" b="6985"/>
            <wp:docPr id="27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0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019935" cy="3599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="420" w:leftChars="0" w:firstLine="420" w:firstLineChars="0"/>
        <w:rPr>
          <w:rFonts w:hint="default" w:ascii="仿宋_GB2312" w:hAnsi="仿宋_GB2312" w:eastAsia="仿宋_GB2312" w:cs="仿宋_GB2312"/>
          <w:sz w:val="28"/>
          <w:szCs w:val="28"/>
          <w:lang w:eastAsia="zh-Hans"/>
        </w:rPr>
      </w:pP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后台管理人员查看工人录入信息是否正确</w:t>
      </w:r>
      <w:r>
        <w:rPr>
          <w:rFonts w:hint="eastAsia" w:ascii="仿宋_GB2312" w:hAnsi="仿宋_GB2312" w:eastAsia="仿宋_GB2312" w:cs="仿宋_GB2312"/>
          <w:sz w:val="28"/>
          <w:szCs w:val="28"/>
          <w:lang w:eastAsia="zh-Hans"/>
        </w:rPr>
        <w:t>，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准确无误后点击待审核</w:t>
      </w:r>
      <w:r>
        <w:rPr>
          <w:rFonts w:hint="eastAsia" w:ascii="仿宋_GB2312" w:hAnsi="仿宋_GB2312" w:eastAsia="仿宋_GB2312" w:cs="仿宋_GB2312"/>
          <w:sz w:val="28"/>
          <w:szCs w:val="28"/>
          <w:lang w:eastAsia="zh-Hans"/>
        </w:rPr>
        <w:t>，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工人数据自动并入到系统项目人员中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。</w:t>
      </w:r>
    </w:p>
    <w:p>
      <w:pPr>
        <w:numPr>
          <w:ilvl w:val="0"/>
          <w:numId w:val="0"/>
        </w:numPr>
        <w:ind w:firstLine="420" w:firstLineChars="0"/>
        <w:rPr>
          <w:rFonts w:hint="default" w:ascii="仿宋_GB2312" w:hAnsi="仿宋_GB2312" w:eastAsia="仿宋_GB2312" w:cs="仿宋_GB2312"/>
          <w:sz w:val="28"/>
          <w:szCs w:val="28"/>
          <w:lang w:eastAsia="zh-Hans"/>
        </w:rPr>
      </w:pPr>
    </w:p>
    <w:p>
      <w:pPr>
        <w:pStyle w:val="3"/>
        <w:numPr>
          <w:ilvl w:val="0"/>
          <w:numId w:val="0"/>
        </w:numPr>
        <w:ind w:leftChars="0"/>
        <w:rPr>
          <w:rFonts w:hint="default"/>
          <w:lang w:val="en-US" w:eastAsia="zh-Hans"/>
        </w:rPr>
      </w:pPr>
      <w:bookmarkStart w:id="14" w:name="_Toc22047"/>
      <w:bookmarkStart w:id="15" w:name="_Toc6295"/>
      <w:r>
        <w:rPr>
          <w:rFonts w:hint="default"/>
          <w:lang w:eastAsia="zh-Hans"/>
        </w:rPr>
        <w:t>3.</w:t>
      </w:r>
      <w:r>
        <w:rPr>
          <w:rFonts w:hint="eastAsia"/>
          <w:lang w:val="en-US" w:eastAsia="zh-Hans"/>
        </w:rPr>
        <w:t>课程管理</w:t>
      </w:r>
      <w:bookmarkEnd w:id="14"/>
      <w:bookmarkEnd w:id="15"/>
    </w:p>
    <w:p>
      <w:pPr>
        <w:pStyle w:val="4"/>
        <w:numPr>
          <w:ilvl w:val="0"/>
          <w:numId w:val="0"/>
        </w:numPr>
        <w:ind w:left="420" w:leftChars="0" w:firstLine="0" w:firstLineChars="0"/>
        <w:rPr>
          <w:rFonts w:hint="default"/>
          <w:lang w:val="en-US" w:eastAsia="zh-Hans"/>
        </w:rPr>
      </w:pPr>
      <w:bookmarkStart w:id="16" w:name="_Toc16935"/>
      <w:bookmarkStart w:id="17" w:name="_Toc12187"/>
      <w:r>
        <w:rPr>
          <w:rFonts w:hint="default"/>
          <w:lang w:eastAsia="zh-Hans"/>
        </w:rPr>
        <w:t>3</w:t>
      </w:r>
      <w:r>
        <w:rPr>
          <w:rFonts w:hint="eastAsia"/>
          <w:lang w:val="en-US" w:eastAsia="zh-Hans"/>
        </w:rPr>
        <w:t>.</w:t>
      </w:r>
      <w:r>
        <w:rPr>
          <w:rFonts w:hint="default"/>
          <w:lang w:eastAsia="zh-Hans"/>
        </w:rPr>
        <w:t>1</w:t>
      </w:r>
      <w:r>
        <w:rPr>
          <w:rFonts w:hint="eastAsia"/>
          <w:lang w:val="en-US" w:eastAsia="zh-Hans"/>
        </w:rPr>
        <w:t>全市通用课程</w:t>
      </w:r>
      <w:bookmarkEnd w:id="16"/>
      <w:bookmarkEnd w:id="17"/>
    </w:p>
    <w:p>
      <w:pPr>
        <w:numPr>
          <w:ilvl w:val="0"/>
          <w:numId w:val="0"/>
        </w:numPr>
        <w:ind w:left="420" w:leftChars="0" w:firstLine="420" w:firstLineChars="0"/>
        <w:rPr>
          <w:rFonts w:hint="default" w:ascii="仿宋_GB2312" w:hAnsi="仿宋_GB2312" w:eastAsia="仿宋_GB2312" w:cs="仿宋_GB2312"/>
          <w:sz w:val="28"/>
          <w:szCs w:val="28"/>
          <w:lang w:eastAsia="zh-Hans"/>
        </w:rPr>
      </w:pP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全市通用课程可浏览播放市级下发的企业级安全教育课程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，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项目级安全教育课程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，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班组级安全教育课程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。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可通过关键字可左侧树形菜单过滤具体的课程信息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，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页面如下所示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。</w:t>
      </w:r>
    </w:p>
    <w:p>
      <w:pPr>
        <w:numPr>
          <w:ilvl w:val="0"/>
          <w:numId w:val="0"/>
        </w:numPr>
        <w:ind w:firstLine="420" w:firstLineChars="0"/>
      </w:pPr>
      <w:r>
        <w:drawing>
          <wp:inline distT="0" distB="0" distL="114300" distR="114300">
            <wp:extent cx="5267325" cy="2593975"/>
            <wp:effectExtent l="0" t="0" r="15875" b="22225"/>
            <wp:docPr id="30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21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593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numPr>
          <w:ilvl w:val="-2"/>
          <w:numId w:val="0"/>
        </w:numPr>
        <w:ind w:left="420" w:leftChars="0"/>
        <w:rPr>
          <w:rFonts w:hint="default"/>
          <w:lang w:val="en-US" w:eastAsia="zh-Hans"/>
        </w:rPr>
      </w:pPr>
      <w:bookmarkStart w:id="18" w:name="_Toc6989"/>
      <w:bookmarkStart w:id="19" w:name="_Toc21695"/>
      <w:r>
        <w:rPr>
          <w:rFonts w:hint="eastAsia"/>
          <w:lang w:val="en-US" w:eastAsia="zh-CN"/>
        </w:rPr>
        <w:t>3</w:t>
      </w:r>
      <w:r>
        <w:rPr>
          <w:rFonts w:hint="eastAsia"/>
          <w:lang w:val="en-US" w:eastAsia="zh-Hans"/>
        </w:rPr>
        <w:t>.</w:t>
      </w:r>
      <w:r>
        <w:rPr>
          <w:rFonts w:hint="default"/>
          <w:lang w:eastAsia="zh-Hans"/>
        </w:rPr>
        <w:t>2</w:t>
      </w:r>
      <w:r>
        <w:rPr>
          <w:rFonts w:hint="eastAsia"/>
          <w:lang w:val="en-US" w:eastAsia="zh-Hans"/>
        </w:rPr>
        <w:t>企业自有课程</w:t>
      </w:r>
      <w:bookmarkEnd w:id="18"/>
      <w:bookmarkEnd w:id="19"/>
    </w:p>
    <w:p>
      <w:pPr>
        <w:numPr>
          <w:ilvl w:val="0"/>
          <w:numId w:val="0"/>
        </w:numPr>
        <w:ind w:left="420" w:leftChars="0" w:firstLine="420" w:firstLineChars="0"/>
        <w:rPr>
          <w:rFonts w:hint="default" w:ascii="仿宋_GB2312" w:hAnsi="仿宋_GB2312" w:eastAsia="仿宋_GB2312" w:cs="仿宋_GB2312"/>
          <w:sz w:val="28"/>
          <w:szCs w:val="28"/>
          <w:lang w:eastAsia="zh-Hans"/>
        </w:rPr>
      </w:pP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项目管理员查看企业下发的企业级安全教育</w:t>
      </w:r>
      <w:r>
        <w:rPr>
          <w:rFonts w:hint="eastAsia" w:ascii="仿宋_GB2312" w:hAnsi="仿宋_GB2312" w:eastAsia="仿宋_GB2312" w:cs="仿宋_GB2312"/>
          <w:sz w:val="28"/>
          <w:szCs w:val="28"/>
          <w:lang w:eastAsia="zh-Hans"/>
        </w:rPr>
        <w:t>，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项目级安全教育</w:t>
      </w:r>
      <w:r>
        <w:rPr>
          <w:rFonts w:hint="eastAsia" w:ascii="仿宋_GB2312" w:hAnsi="仿宋_GB2312" w:eastAsia="仿宋_GB2312" w:cs="仿宋_GB2312"/>
          <w:sz w:val="28"/>
          <w:szCs w:val="28"/>
          <w:lang w:eastAsia="zh-Hans"/>
        </w:rPr>
        <w:t>，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班组级安全教育</w:t>
      </w:r>
      <w:r>
        <w:rPr>
          <w:rFonts w:hint="eastAsia" w:ascii="仿宋_GB2312" w:hAnsi="仿宋_GB2312" w:eastAsia="仿宋_GB2312" w:cs="仿宋_GB2312"/>
          <w:sz w:val="28"/>
          <w:szCs w:val="28"/>
          <w:lang w:eastAsia="zh-Hans"/>
        </w:rPr>
        <w:t>。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可通过关键字可左侧树形菜单过滤具体的课程信息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，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页面如下所示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。</w:t>
      </w:r>
    </w:p>
    <w:p>
      <w:pPr>
        <w:numPr>
          <w:ilvl w:val="0"/>
          <w:numId w:val="0"/>
        </w:numPr>
        <w:ind w:firstLine="420" w:firstLineChars="0"/>
        <w:rPr>
          <w:rFonts w:hint="default" w:ascii="仿宋_GB2312" w:hAnsi="仿宋_GB2312" w:eastAsia="仿宋_GB2312" w:cs="仿宋_GB2312"/>
          <w:sz w:val="28"/>
          <w:szCs w:val="28"/>
          <w:lang w:eastAsia="zh-Hans"/>
        </w:rPr>
      </w:pPr>
      <w:r>
        <w:drawing>
          <wp:inline distT="0" distB="0" distL="114300" distR="114300">
            <wp:extent cx="5267325" cy="2607945"/>
            <wp:effectExtent l="0" t="0" r="15875" b="8255"/>
            <wp:docPr id="38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22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607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numPr>
          <w:ilvl w:val="-2"/>
          <w:numId w:val="0"/>
        </w:numPr>
        <w:ind w:left="420" w:leftChars="0"/>
        <w:rPr>
          <w:rFonts w:hint="default"/>
          <w:lang w:val="en-US" w:eastAsia="zh-Hans"/>
        </w:rPr>
      </w:pPr>
      <w:bookmarkStart w:id="20" w:name="_Toc22011"/>
      <w:bookmarkStart w:id="21" w:name="_Toc6544"/>
      <w:r>
        <w:rPr>
          <w:rFonts w:hint="eastAsia"/>
          <w:lang w:val="en-US" w:eastAsia="zh-CN"/>
        </w:rPr>
        <w:t>3</w:t>
      </w:r>
      <w:r>
        <w:rPr>
          <w:rFonts w:hint="eastAsia"/>
          <w:lang w:val="en-US" w:eastAsia="zh-Hans"/>
        </w:rPr>
        <w:t>.</w:t>
      </w:r>
      <w:r>
        <w:rPr>
          <w:rFonts w:hint="default"/>
          <w:lang w:eastAsia="zh-Hans"/>
        </w:rPr>
        <w:t>3</w:t>
      </w:r>
      <w:r>
        <w:rPr>
          <w:rFonts w:hint="eastAsia"/>
          <w:lang w:val="en-US" w:eastAsia="zh-Hans"/>
        </w:rPr>
        <w:t>线下学习</w:t>
      </w:r>
      <w:bookmarkEnd w:id="20"/>
      <w:bookmarkEnd w:id="21"/>
    </w:p>
    <w:p>
      <w:pPr>
        <w:numPr>
          <w:ilvl w:val="-2"/>
          <w:numId w:val="0"/>
        </w:numPr>
        <w:ind w:left="420" w:leftChars="0" w:firstLine="420" w:firstLineChars="0"/>
        <w:rPr>
          <w:rFonts w:hint="default" w:ascii="仿宋_GB2312" w:hAnsi="仿宋_GB2312" w:eastAsia="仿宋_GB2312" w:cs="仿宋_GB2312"/>
          <w:sz w:val="28"/>
          <w:szCs w:val="28"/>
          <w:lang w:eastAsia="zh-Hans"/>
        </w:rPr>
      </w:pP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线下学习用来创建线下集中培训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，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适用于多人共同学习场景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，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具体展示页面如下所示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。</w:t>
      </w:r>
    </w:p>
    <w:p>
      <w:pPr>
        <w:numPr>
          <w:ilvl w:val="-2"/>
          <w:numId w:val="0"/>
        </w:numPr>
        <w:ind w:firstLine="420" w:firstLineChars="0"/>
      </w:pPr>
      <w:r>
        <w:drawing>
          <wp:inline distT="0" distB="0" distL="114300" distR="114300">
            <wp:extent cx="5264150" cy="2604135"/>
            <wp:effectExtent l="0" t="0" r="19050" b="12065"/>
            <wp:docPr id="39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23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604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-2"/>
          <w:numId w:val="0"/>
        </w:numPr>
        <w:ind w:left="420" w:leftChars="0" w:firstLine="420" w:firstLineChars="0"/>
        <w:rPr>
          <w:rFonts w:hint="eastAsia" w:ascii="仿宋_GB2312" w:hAnsi="仿宋_GB2312" w:eastAsia="仿宋_GB2312" w:cs="仿宋_GB2312"/>
          <w:sz w:val="28"/>
          <w:szCs w:val="28"/>
          <w:lang w:eastAsia="zh-Hans"/>
        </w:rPr>
      </w:pP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添加步骤</w:t>
      </w:r>
      <w:r>
        <w:rPr>
          <w:rFonts w:hint="eastAsia" w:ascii="仿宋_GB2312" w:hAnsi="仿宋_GB2312" w:eastAsia="仿宋_GB2312" w:cs="仿宋_GB2312"/>
          <w:sz w:val="28"/>
          <w:szCs w:val="28"/>
          <w:lang w:eastAsia="zh-Hans"/>
        </w:rPr>
        <w:t>：</w:t>
      </w:r>
    </w:p>
    <w:p>
      <w:pPr>
        <w:numPr>
          <w:ilvl w:val="0"/>
          <w:numId w:val="11"/>
        </w:numPr>
        <w:ind w:left="420" w:leftChars="0" w:firstLine="420" w:firstLineChars="0"/>
        <w:rPr>
          <w:rFonts w:hint="eastAsia" w:ascii="仿宋_GB2312" w:hAnsi="仿宋_GB2312" w:eastAsia="仿宋_GB2312" w:cs="仿宋_GB2312"/>
          <w:sz w:val="28"/>
          <w:szCs w:val="28"/>
          <w:lang w:eastAsia="zh-Hans"/>
        </w:rPr>
      </w:pP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点击培训开班</w:t>
      </w:r>
      <w:r>
        <w:rPr>
          <w:rFonts w:hint="eastAsia" w:ascii="仿宋_GB2312" w:hAnsi="仿宋_GB2312" w:eastAsia="仿宋_GB2312" w:cs="仿宋_GB2312"/>
          <w:sz w:val="28"/>
          <w:szCs w:val="28"/>
          <w:lang w:eastAsia="zh-Hans"/>
        </w:rPr>
        <w:t>，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进入添加页面</w:t>
      </w:r>
      <w:r>
        <w:rPr>
          <w:rFonts w:hint="eastAsia" w:ascii="仿宋_GB2312" w:hAnsi="仿宋_GB2312" w:eastAsia="仿宋_GB2312" w:cs="仿宋_GB2312"/>
          <w:sz w:val="28"/>
          <w:szCs w:val="28"/>
          <w:lang w:eastAsia="zh-Hans"/>
        </w:rPr>
        <w:t>，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如下图所示</w:t>
      </w:r>
      <w:r>
        <w:rPr>
          <w:rFonts w:hint="eastAsia" w:ascii="仿宋_GB2312" w:hAnsi="仿宋_GB2312" w:eastAsia="仿宋_GB2312" w:cs="仿宋_GB2312"/>
          <w:sz w:val="28"/>
          <w:szCs w:val="28"/>
          <w:lang w:eastAsia="zh-Hans"/>
        </w:rPr>
        <w:t>。</w:t>
      </w:r>
    </w:p>
    <w:p>
      <w:pPr>
        <w:numPr>
          <w:ilvl w:val="0"/>
          <w:numId w:val="0"/>
        </w:numPr>
        <w:ind w:left="840" w:leftChars="0"/>
        <w:rPr>
          <w:rFonts w:hint="eastAsia" w:ascii="仿宋_GB2312" w:hAnsi="仿宋_GB2312" w:eastAsia="仿宋_GB2312" w:cs="仿宋_GB2312"/>
          <w:sz w:val="28"/>
          <w:szCs w:val="28"/>
          <w:lang w:eastAsia="zh-Hans"/>
        </w:rPr>
      </w:pPr>
      <w:r>
        <w:drawing>
          <wp:inline distT="0" distB="0" distL="114300" distR="114300">
            <wp:extent cx="5264150" cy="2597150"/>
            <wp:effectExtent l="0" t="0" r="19050" b="19050"/>
            <wp:docPr id="40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24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597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1"/>
        </w:numPr>
        <w:ind w:left="420" w:leftChars="0" w:firstLine="420" w:firstLineChars="0"/>
        <w:rPr>
          <w:rFonts w:hint="eastAsia" w:ascii="仿宋_GB2312" w:hAnsi="仿宋_GB2312" w:eastAsia="仿宋_GB2312" w:cs="仿宋_GB2312"/>
          <w:sz w:val="28"/>
          <w:szCs w:val="28"/>
          <w:lang w:eastAsia="zh-Hans"/>
        </w:rPr>
      </w:pP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选择培训课程</w:t>
      </w:r>
      <w:r>
        <w:rPr>
          <w:rFonts w:hint="eastAsia" w:ascii="仿宋_GB2312" w:hAnsi="仿宋_GB2312" w:eastAsia="仿宋_GB2312" w:cs="仿宋_GB2312"/>
          <w:sz w:val="28"/>
          <w:szCs w:val="28"/>
          <w:lang w:eastAsia="zh-Hans"/>
        </w:rPr>
        <w:t>。</w:t>
      </w:r>
    </w:p>
    <w:p>
      <w:pPr>
        <w:numPr>
          <w:ilvl w:val="0"/>
          <w:numId w:val="11"/>
        </w:numPr>
        <w:ind w:left="420" w:leftChars="0" w:firstLine="420" w:firstLineChars="0"/>
        <w:rPr>
          <w:rFonts w:hint="eastAsia" w:ascii="仿宋_GB2312" w:hAnsi="仿宋_GB2312" w:eastAsia="仿宋_GB2312" w:cs="仿宋_GB2312"/>
          <w:sz w:val="28"/>
          <w:szCs w:val="28"/>
          <w:lang w:eastAsia="zh-Hans"/>
        </w:rPr>
      </w:pP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输入开班名称</w:t>
      </w:r>
      <w:r>
        <w:rPr>
          <w:rFonts w:hint="eastAsia" w:ascii="仿宋_GB2312" w:hAnsi="仿宋_GB2312" w:eastAsia="仿宋_GB2312" w:cs="仿宋_GB2312"/>
          <w:sz w:val="28"/>
          <w:szCs w:val="28"/>
          <w:lang w:eastAsia="zh-Hans"/>
        </w:rPr>
        <w:t>。</w:t>
      </w:r>
    </w:p>
    <w:p>
      <w:pPr>
        <w:numPr>
          <w:ilvl w:val="0"/>
          <w:numId w:val="11"/>
        </w:numPr>
        <w:ind w:left="420" w:leftChars="0" w:firstLine="420" w:firstLineChars="0"/>
        <w:rPr>
          <w:rFonts w:hint="eastAsia" w:ascii="仿宋_GB2312" w:hAnsi="仿宋_GB2312" w:eastAsia="仿宋_GB2312" w:cs="仿宋_GB2312"/>
          <w:sz w:val="28"/>
          <w:szCs w:val="28"/>
          <w:lang w:eastAsia="zh-Hans"/>
        </w:rPr>
      </w:pP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点击下一步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，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进入开班详情页面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。</w:t>
      </w:r>
    </w:p>
    <w:p>
      <w:pPr>
        <w:numPr>
          <w:ilvl w:val="0"/>
          <w:numId w:val="0"/>
        </w:numPr>
        <w:ind w:left="840" w:leftChars="0"/>
        <w:rPr>
          <w:rFonts w:hint="eastAsia" w:ascii="仿宋_GB2312" w:hAnsi="仿宋_GB2312" w:eastAsia="仿宋_GB2312" w:cs="仿宋_GB2312"/>
          <w:sz w:val="28"/>
          <w:szCs w:val="28"/>
          <w:lang w:eastAsia="zh-Hans"/>
        </w:rPr>
      </w:pPr>
      <w:r>
        <w:drawing>
          <wp:inline distT="0" distB="0" distL="114300" distR="114300">
            <wp:extent cx="5267325" cy="2588260"/>
            <wp:effectExtent l="0" t="0" r="15875" b="2540"/>
            <wp:docPr id="41" name="图片 25" descr="/private/var/folders/92/qqsdyv1567ggw95sf3_3vl740000gn/T/com.kingsoft.wpsoffice.mac/photoedit2/20230504151848/temp.pngte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25" descr="/private/var/folders/92/qqsdyv1567ggw95sf3_3vl740000gn/T/com.kingsoft.wpsoffice.mac/photoedit2/20230504151848/temp.pngtemp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588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1"/>
        </w:numPr>
        <w:ind w:left="420" w:leftChars="0" w:firstLine="420" w:firstLineChars="0"/>
        <w:rPr>
          <w:rFonts w:hint="eastAsia" w:ascii="仿宋_GB2312" w:hAnsi="仿宋_GB2312" w:eastAsia="仿宋_GB2312" w:cs="仿宋_GB2312"/>
          <w:sz w:val="28"/>
          <w:szCs w:val="28"/>
          <w:lang w:eastAsia="zh-Hans"/>
        </w:rPr>
      </w:pP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在人员列表中选择需要培训的人员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，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点击全选或添加所选工人将工人添加到课程中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，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如下图所示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。</w:t>
      </w:r>
    </w:p>
    <w:p>
      <w:pPr>
        <w:numPr>
          <w:ilvl w:val="0"/>
          <w:numId w:val="0"/>
        </w:numPr>
        <w:ind w:left="840" w:leftChars="0"/>
        <w:rPr>
          <w:rFonts w:hint="eastAsia" w:ascii="仿宋_GB2312" w:hAnsi="仿宋_GB2312" w:eastAsia="仿宋_GB2312" w:cs="仿宋_GB2312"/>
          <w:sz w:val="28"/>
          <w:szCs w:val="28"/>
          <w:lang w:eastAsia="zh-Hans"/>
        </w:rPr>
      </w:pPr>
      <w:r>
        <w:drawing>
          <wp:inline distT="0" distB="0" distL="114300" distR="114300">
            <wp:extent cx="5264150" cy="2605405"/>
            <wp:effectExtent l="0" t="0" r="19050" b="10795"/>
            <wp:docPr id="42" name="图片 26" descr="/private/var/folders/92/qqsdyv1567ggw95sf3_3vl740000gn/T/com.kingsoft.wpsoffice.mac/photoedit2/20230504152059/temp.pngte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26" descr="/private/var/folders/92/qqsdyv1567ggw95sf3_3vl740000gn/T/com.kingsoft.wpsoffice.mac/photoedit2/20230504152059/temp.pngtemp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605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1"/>
        </w:numPr>
        <w:ind w:left="420" w:leftChars="0" w:firstLine="420" w:firstLineChars="0"/>
        <w:rPr>
          <w:rFonts w:hint="eastAsia" w:ascii="仿宋_GB2312" w:hAnsi="仿宋_GB2312" w:eastAsia="仿宋_GB2312" w:cs="仿宋_GB2312"/>
          <w:sz w:val="28"/>
          <w:szCs w:val="28"/>
          <w:lang w:eastAsia="zh-Hans"/>
        </w:rPr>
      </w:pP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如需立即开班点击确认开班学习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，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如不需要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，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点击保存并返回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，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待需要开班时在点击确认开班学习即可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。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如下图所示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。</w:t>
      </w:r>
    </w:p>
    <w:p>
      <w:pPr>
        <w:numPr>
          <w:ilvl w:val="0"/>
          <w:numId w:val="0"/>
        </w:numPr>
        <w:ind w:left="840" w:leftChars="0"/>
        <w:rPr>
          <w:rFonts w:hint="eastAsia" w:ascii="仿宋_GB2312" w:hAnsi="仿宋_GB2312" w:eastAsia="仿宋_GB2312" w:cs="仿宋_GB2312"/>
          <w:sz w:val="28"/>
          <w:szCs w:val="28"/>
          <w:lang w:eastAsia="zh-Hans"/>
        </w:rPr>
      </w:pPr>
      <w:r>
        <w:drawing>
          <wp:inline distT="0" distB="0" distL="114300" distR="114300">
            <wp:extent cx="5266055" cy="2601595"/>
            <wp:effectExtent l="0" t="0" r="17145" b="14605"/>
            <wp:docPr id="45" name="图片 27" descr="/private/var/folders/92/qqsdyv1567ggw95sf3_3vl740000gn/T/com.kingsoft.wpsoffice.mac/photoedit2/20230504152254/temp.pngte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27" descr="/private/var/folders/92/qqsdyv1567ggw95sf3_3vl740000gn/T/com.kingsoft.wpsoffice.mac/photoedit2/20230504152254/temp.pngtemp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2601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left="420" w:leftChars="0" w:firstLine="420" w:firstLineChars="0"/>
        <w:rPr>
          <w:rFonts w:hint="default" w:ascii="仿宋_GB2312" w:hAnsi="仿宋_GB2312" w:eastAsia="仿宋_GB2312" w:cs="仿宋_GB2312"/>
          <w:sz w:val="28"/>
          <w:szCs w:val="28"/>
          <w:lang w:eastAsia="zh-Hans"/>
        </w:rPr>
      </w:pP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学习步骤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：</w:t>
      </w:r>
    </w:p>
    <w:p>
      <w:pPr>
        <w:numPr>
          <w:ilvl w:val="0"/>
          <w:numId w:val="12"/>
        </w:numPr>
        <w:ind w:left="420" w:leftChars="0" w:firstLine="420" w:firstLineChars="0"/>
        <w:rPr>
          <w:rFonts w:hint="default" w:ascii="仿宋_GB2312" w:hAnsi="仿宋_GB2312" w:eastAsia="仿宋_GB2312" w:cs="仿宋_GB2312"/>
          <w:sz w:val="28"/>
          <w:szCs w:val="28"/>
          <w:lang w:eastAsia="zh-Hans"/>
        </w:rPr>
      </w:pP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用户点击确认开班学习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，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进入学习页面观看视频如下图所示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。</w:t>
      </w:r>
    </w:p>
    <w:p>
      <w:pPr>
        <w:numPr>
          <w:ilvl w:val="0"/>
          <w:numId w:val="0"/>
        </w:numPr>
        <w:ind w:left="840" w:leftChars="0"/>
        <w:rPr>
          <w:rFonts w:hint="default" w:ascii="仿宋_GB2312" w:hAnsi="仿宋_GB2312" w:eastAsia="仿宋_GB2312" w:cs="仿宋_GB2312"/>
          <w:sz w:val="28"/>
          <w:szCs w:val="28"/>
          <w:lang w:eastAsia="zh-Hans"/>
        </w:rPr>
      </w:pPr>
      <w:r>
        <w:drawing>
          <wp:inline distT="0" distB="0" distL="114300" distR="114300">
            <wp:extent cx="5264150" cy="2580005"/>
            <wp:effectExtent l="0" t="0" r="19050" b="10795"/>
            <wp:docPr id="46" name="图片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28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5800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2"/>
        </w:numPr>
        <w:ind w:left="420" w:leftChars="0" w:firstLine="420" w:firstLineChars="0"/>
        <w:rPr>
          <w:rFonts w:hint="default" w:ascii="仿宋_GB2312" w:hAnsi="仿宋_GB2312" w:eastAsia="仿宋_GB2312" w:cs="仿宋_GB2312"/>
          <w:sz w:val="28"/>
          <w:szCs w:val="28"/>
          <w:lang w:eastAsia="zh-Hans"/>
        </w:rPr>
      </w:pP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课程学习完成后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，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点击右上角返回图标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，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返回到上级页面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，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如下图所示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。</w:t>
      </w:r>
    </w:p>
    <w:p>
      <w:pPr>
        <w:numPr>
          <w:ilvl w:val="0"/>
          <w:numId w:val="0"/>
        </w:numPr>
        <w:ind w:left="840" w:leftChars="0"/>
        <w:rPr>
          <w:rFonts w:hint="default" w:ascii="仿宋_GB2312" w:hAnsi="仿宋_GB2312" w:eastAsia="仿宋_GB2312" w:cs="仿宋_GB2312"/>
          <w:sz w:val="28"/>
          <w:szCs w:val="28"/>
          <w:lang w:eastAsia="zh-Hans"/>
        </w:rPr>
      </w:pPr>
      <w:r>
        <w:drawing>
          <wp:inline distT="0" distB="0" distL="114300" distR="114300">
            <wp:extent cx="5267325" cy="2597150"/>
            <wp:effectExtent l="0" t="0" r="15875" b="19050"/>
            <wp:docPr id="47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图片 29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597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2"/>
        </w:numPr>
        <w:ind w:left="420" w:leftChars="0" w:firstLine="420" w:firstLineChars="0"/>
        <w:rPr>
          <w:rFonts w:hint="default" w:ascii="仿宋_GB2312" w:hAnsi="仿宋_GB2312" w:eastAsia="仿宋_GB2312" w:cs="仿宋_GB2312"/>
          <w:sz w:val="28"/>
          <w:szCs w:val="28"/>
          <w:lang w:eastAsia="zh-Hans"/>
        </w:rPr>
      </w:pP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点击进入学习可在次浏览课程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。</w:t>
      </w:r>
    </w:p>
    <w:p>
      <w:pPr>
        <w:numPr>
          <w:ilvl w:val="0"/>
          <w:numId w:val="12"/>
        </w:numPr>
        <w:ind w:left="420" w:leftChars="0" w:firstLine="420" w:firstLineChars="0"/>
        <w:rPr>
          <w:rFonts w:hint="default" w:ascii="仿宋_GB2312" w:hAnsi="仿宋_GB2312" w:eastAsia="仿宋_GB2312" w:cs="仿宋_GB2312"/>
          <w:sz w:val="28"/>
          <w:szCs w:val="28"/>
          <w:lang w:eastAsia="zh-Hans"/>
        </w:rPr>
      </w:pP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点击考试二维码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，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进入二维码页面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，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工人用手机扫二维码录入人脸信息后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，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进入考试页面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，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如下图所示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。</w:t>
      </w:r>
    </w:p>
    <w:p>
      <w:pPr>
        <w:numPr>
          <w:ilvl w:val="0"/>
          <w:numId w:val="0"/>
        </w:numPr>
        <w:ind w:firstLine="420" w:firstLineChars="0"/>
      </w:pPr>
      <w:r>
        <w:drawing>
          <wp:inline distT="0" distB="0" distL="114300" distR="114300">
            <wp:extent cx="5267325" cy="2590165"/>
            <wp:effectExtent l="0" t="0" r="15875" b="635"/>
            <wp:docPr id="48" name="图片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图片 30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5901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firstLine="420" w:firstLineChars="0"/>
        <w:jc w:val="center"/>
        <w:rPr>
          <w:rFonts w:hint="default"/>
          <w:lang w:eastAsia="zh-Hans"/>
        </w:rPr>
      </w:pPr>
      <w:r>
        <w:drawing>
          <wp:inline distT="0" distB="0" distL="114300" distR="114300">
            <wp:extent cx="1579245" cy="3509010"/>
            <wp:effectExtent l="0" t="0" r="20955" b="21590"/>
            <wp:docPr id="57" name="图片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图片 36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1579245" cy="3509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/>
        </w:rPr>
        <w:t xml:space="preserve"> </w:t>
      </w:r>
      <w:r>
        <w:drawing>
          <wp:inline distT="0" distB="0" distL="114300" distR="114300">
            <wp:extent cx="1575435" cy="3502660"/>
            <wp:effectExtent l="0" t="0" r="24765" b="2540"/>
            <wp:docPr id="61" name="图片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图片 40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1575435" cy="3502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default"/>
        </w:rPr>
        <w:t xml:space="preserve"> </w:t>
      </w:r>
      <w:r>
        <w:drawing>
          <wp:inline distT="0" distB="0" distL="114300" distR="114300">
            <wp:extent cx="1581785" cy="3516630"/>
            <wp:effectExtent l="0" t="0" r="18415" b="13970"/>
            <wp:docPr id="58" name="图片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图片 37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1581785" cy="35166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2"/>
        </w:numPr>
        <w:ind w:left="420" w:leftChars="0" w:firstLine="420" w:firstLineChars="0"/>
        <w:rPr>
          <w:rFonts w:hint="default" w:ascii="仿宋_GB2312" w:hAnsi="仿宋_GB2312" w:eastAsia="仿宋_GB2312" w:cs="仿宋_GB2312"/>
          <w:sz w:val="28"/>
          <w:szCs w:val="28"/>
          <w:lang w:eastAsia="zh-Hans"/>
        </w:rPr>
      </w:pP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工人考试完成后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，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可到考试记录中查看工人考试情况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。</w:t>
      </w:r>
    </w:p>
    <w:p>
      <w:pPr>
        <w:numPr>
          <w:ilvl w:val="0"/>
          <w:numId w:val="12"/>
        </w:numPr>
        <w:ind w:left="420" w:leftChars="0" w:firstLine="420" w:firstLineChars="0"/>
        <w:rPr>
          <w:rFonts w:hint="default" w:ascii="仿宋_GB2312" w:hAnsi="仿宋_GB2312" w:eastAsia="仿宋_GB2312" w:cs="仿宋_GB2312"/>
          <w:sz w:val="28"/>
          <w:szCs w:val="28"/>
          <w:lang w:eastAsia="zh-Hans"/>
        </w:rPr>
      </w:pP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上传过程资料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，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选择学习签到表或者集中培训照片后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，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选择文件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，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点击上传即可完成资料上传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，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如下图所示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。</w:t>
      </w:r>
    </w:p>
    <w:p>
      <w:pPr>
        <w:numPr>
          <w:ilvl w:val="0"/>
          <w:numId w:val="0"/>
        </w:numPr>
        <w:ind w:left="840" w:leftChars="0"/>
        <w:rPr>
          <w:rFonts w:hint="default" w:ascii="仿宋_GB2312" w:hAnsi="仿宋_GB2312" w:eastAsia="仿宋_GB2312" w:cs="仿宋_GB2312"/>
          <w:sz w:val="28"/>
          <w:szCs w:val="28"/>
          <w:lang w:eastAsia="zh-Hans"/>
        </w:rPr>
      </w:pPr>
      <w:r>
        <w:drawing>
          <wp:inline distT="0" distB="0" distL="114300" distR="114300">
            <wp:extent cx="5267960" cy="2611120"/>
            <wp:effectExtent l="0" t="0" r="15240" b="5080"/>
            <wp:docPr id="75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" name="图片 32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2611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12"/>
        </w:numPr>
        <w:ind w:left="420" w:leftChars="0" w:firstLine="420" w:firstLineChars="0"/>
        <w:rPr>
          <w:rFonts w:hint="default" w:ascii="仿宋_GB2312" w:hAnsi="仿宋_GB2312" w:eastAsia="仿宋_GB2312" w:cs="仿宋_GB2312"/>
          <w:sz w:val="28"/>
          <w:szCs w:val="28"/>
          <w:lang w:eastAsia="zh-Hans"/>
        </w:rPr>
      </w:pP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返回列表页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，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点击完成学习后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，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集中培训数据进行归档操作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，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集中培训完成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。</w:t>
      </w:r>
    </w:p>
    <w:p>
      <w:pPr>
        <w:pStyle w:val="3"/>
        <w:numPr>
          <w:ilvl w:val="0"/>
          <w:numId w:val="0"/>
        </w:numPr>
        <w:ind w:leftChars="0"/>
        <w:rPr>
          <w:rFonts w:hint="default"/>
          <w:lang w:val="en-US" w:eastAsia="zh-Hans"/>
        </w:rPr>
      </w:pPr>
      <w:bookmarkStart w:id="22" w:name="_Toc14866"/>
      <w:bookmarkStart w:id="23" w:name="_Toc5634"/>
      <w:r>
        <w:rPr>
          <w:rFonts w:hint="default"/>
          <w:lang w:eastAsia="zh-Hans"/>
        </w:rPr>
        <w:t>4</w:t>
      </w:r>
      <w:r>
        <w:rPr>
          <w:rFonts w:hint="eastAsia"/>
          <w:lang w:val="en-US" w:eastAsia="zh-Hans"/>
        </w:rPr>
        <w:t>.晨会管理</w:t>
      </w:r>
      <w:bookmarkEnd w:id="22"/>
      <w:bookmarkEnd w:id="23"/>
    </w:p>
    <w:p>
      <w:pPr>
        <w:pStyle w:val="4"/>
        <w:numPr>
          <w:ilvl w:val="0"/>
          <w:numId w:val="0"/>
        </w:numPr>
        <w:ind w:firstLine="420" w:firstLineChars="0"/>
        <w:rPr>
          <w:rFonts w:hint="eastAsia"/>
          <w:lang w:val="en-US" w:eastAsia="zh-Hans"/>
        </w:rPr>
      </w:pPr>
      <w:bookmarkStart w:id="24" w:name="_Toc15849"/>
      <w:bookmarkStart w:id="25" w:name="_Toc26903"/>
      <w:r>
        <w:rPr>
          <w:rFonts w:hint="default"/>
          <w:lang w:eastAsia="zh-Hans"/>
        </w:rPr>
        <w:t>4</w:t>
      </w:r>
      <w:r>
        <w:rPr>
          <w:rFonts w:hint="eastAsia"/>
          <w:lang w:val="en-US" w:eastAsia="zh-Hans"/>
        </w:rPr>
        <w:t>.</w:t>
      </w:r>
      <w:r>
        <w:rPr>
          <w:rFonts w:hint="default"/>
          <w:lang w:eastAsia="zh-Hans"/>
        </w:rPr>
        <w:t>1</w:t>
      </w:r>
      <w:r>
        <w:rPr>
          <w:rFonts w:hint="eastAsia"/>
          <w:lang w:val="en-US" w:eastAsia="zh-Hans"/>
        </w:rPr>
        <w:t>晨会管理</w:t>
      </w:r>
      <w:bookmarkEnd w:id="24"/>
      <w:bookmarkEnd w:id="25"/>
    </w:p>
    <w:p>
      <w:pPr>
        <w:numPr>
          <w:ilvl w:val="0"/>
          <w:numId w:val="0"/>
        </w:numPr>
        <w:ind w:left="420" w:leftChars="0" w:firstLine="420" w:firstLineChars="0"/>
        <w:rPr>
          <w:rFonts w:hint="default" w:ascii="仿宋_GB2312" w:hAnsi="仿宋_GB2312" w:eastAsia="仿宋_GB2312" w:cs="仿宋_GB2312"/>
          <w:sz w:val="28"/>
          <w:szCs w:val="28"/>
          <w:lang w:eastAsia="zh-Hans"/>
        </w:rPr>
      </w:pP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晨会管理记录各个班组长组织召开的晨会信息记录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，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点击查看详情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，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可具体看到晨会的组织者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，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参会人员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，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会议时间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，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会议内容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，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现场照片信息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  <w:t>,活动记录表照片信息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。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项目管理员核查晨会记录没有问题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，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点击待审核按钮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，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审核该数据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，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晨会审核通过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，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页面如下所示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  <w:t>(注:通过</w:t>
      </w:r>
      <w:r>
        <w:rPr>
          <w:rFonts w:hint="default" w:ascii="仿宋_GB2312" w:hAnsi="仿宋_GB2312" w:eastAsia="仿宋_GB2312" w:cs="仿宋_GB2312"/>
          <w:sz w:val="28"/>
          <w:szCs w:val="28"/>
          <w:lang w:val="en-US" w:eastAsia="zh-CN"/>
        </w:rPr>
        <w:t>“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  <w:t>下载晨会活动记录表</w:t>
      </w:r>
      <w:r>
        <w:rPr>
          <w:rFonts w:hint="default" w:ascii="仿宋_GB2312" w:hAnsi="仿宋_GB2312" w:eastAsia="仿宋_GB2312" w:cs="仿宋_GB2312"/>
          <w:sz w:val="28"/>
          <w:szCs w:val="28"/>
          <w:lang w:val="en-US" w:eastAsia="zh-CN"/>
        </w:rPr>
        <w:t>”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CN"/>
        </w:rPr>
        <w:t>可下载活动记录表word模版,分发给各班组用于各班组开展晨会(班前会)时签字并班组长可在移动端晨会模块上传使用)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。</w:t>
      </w:r>
    </w:p>
    <w:p>
      <w:pPr>
        <w:numPr>
          <w:ilvl w:val="0"/>
          <w:numId w:val="0"/>
        </w:numPr>
        <w:ind w:firstLine="420" w:firstLineChars="0"/>
      </w:pPr>
    </w:p>
    <w:p>
      <w:pPr>
        <w:numPr>
          <w:ilvl w:val="0"/>
          <w:numId w:val="0"/>
        </w:numPr>
        <w:ind w:firstLine="420" w:firstLineChars="0"/>
      </w:pPr>
      <w:r>
        <w:drawing>
          <wp:inline distT="0" distB="0" distL="114300" distR="114300">
            <wp:extent cx="5264785" cy="2613660"/>
            <wp:effectExtent l="0" t="0" r="12065" b="15240"/>
            <wp:docPr id="10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2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2613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firstLine="420" w:firstLineChars="0"/>
        <w:rPr>
          <w:rFonts w:hint="default"/>
          <w:lang w:eastAsia="zh-Hans"/>
        </w:rPr>
      </w:pPr>
    </w:p>
    <w:p>
      <w:pPr>
        <w:pStyle w:val="3"/>
        <w:numPr>
          <w:ilvl w:val="0"/>
          <w:numId w:val="0"/>
        </w:numPr>
        <w:ind w:leftChars="0"/>
        <w:rPr>
          <w:rFonts w:hint="default"/>
          <w:lang w:val="en-US" w:eastAsia="zh-Hans"/>
        </w:rPr>
      </w:pPr>
      <w:bookmarkStart w:id="26" w:name="_Toc17180"/>
      <w:bookmarkStart w:id="27" w:name="_Toc13489"/>
      <w:r>
        <w:rPr>
          <w:rFonts w:hint="default"/>
          <w:lang w:eastAsia="zh-Hans"/>
        </w:rPr>
        <w:t>5.</w:t>
      </w:r>
      <w:r>
        <w:rPr>
          <w:rFonts w:hint="eastAsia"/>
          <w:lang w:val="en-US" w:eastAsia="zh-Hans"/>
        </w:rPr>
        <w:t>学习数据查询</w:t>
      </w:r>
      <w:bookmarkEnd w:id="26"/>
      <w:bookmarkEnd w:id="27"/>
    </w:p>
    <w:p>
      <w:pPr>
        <w:pStyle w:val="4"/>
        <w:numPr>
          <w:ilvl w:val="0"/>
          <w:numId w:val="0"/>
        </w:numPr>
        <w:ind w:firstLine="420" w:firstLineChars="0"/>
        <w:rPr>
          <w:rFonts w:hint="default"/>
          <w:lang w:val="en-US" w:eastAsia="zh-Hans"/>
        </w:rPr>
      </w:pPr>
      <w:bookmarkStart w:id="28" w:name="_Toc21761"/>
      <w:bookmarkStart w:id="29" w:name="_Toc29267"/>
      <w:r>
        <w:rPr>
          <w:rFonts w:hint="default"/>
          <w:lang w:eastAsia="zh-Hans"/>
        </w:rPr>
        <w:t>5</w:t>
      </w:r>
      <w:r>
        <w:rPr>
          <w:rFonts w:hint="eastAsia"/>
          <w:lang w:val="en-US" w:eastAsia="zh-Hans"/>
        </w:rPr>
        <w:t>.</w:t>
      </w:r>
      <w:r>
        <w:rPr>
          <w:rFonts w:hint="default"/>
          <w:lang w:eastAsia="zh-Hans"/>
        </w:rPr>
        <w:t>1</w:t>
      </w:r>
      <w:r>
        <w:rPr>
          <w:rFonts w:hint="eastAsia"/>
          <w:lang w:val="en-US" w:eastAsia="zh-Hans"/>
        </w:rPr>
        <w:t>线下培训记录</w:t>
      </w:r>
      <w:bookmarkEnd w:id="28"/>
      <w:bookmarkEnd w:id="29"/>
    </w:p>
    <w:p>
      <w:pPr>
        <w:numPr>
          <w:ilvl w:val="0"/>
          <w:numId w:val="0"/>
        </w:numPr>
        <w:ind w:left="420" w:leftChars="0" w:firstLine="420" w:firstLineChars="0"/>
        <w:rPr>
          <w:rFonts w:hint="default" w:ascii="仿宋_GB2312" w:hAnsi="仿宋_GB2312" w:eastAsia="仿宋_GB2312" w:cs="仿宋_GB2312"/>
          <w:sz w:val="28"/>
          <w:szCs w:val="28"/>
          <w:lang w:eastAsia="zh-Hans"/>
        </w:rPr>
      </w:pP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线下培训记录是完成学习的集中培训数据的汇总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，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可通过关键字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，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时间范围以及左侧的树形项目列表过滤数据信息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，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点击汇总数据列表的右侧详情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，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可展示集中培训的考核情况和过程图片资料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，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如下图所示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。</w:t>
      </w:r>
    </w:p>
    <w:p>
      <w:pPr>
        <w:numPr>
          <w:ilvl w:val="0"/>
          <w:numId w:val="0"/>
        </w:numPr>
        <w:ind w:firstLine="420" w:firstLineChars="0"/>
      </w:pPr>
      <w:r>
        <w:drawing>
          <wp:inline distT="0" distB="0" distL="114300" distR="114300">
            <wp:extent cx="5260340" cy="2597150"/>
            <wp:effectExtent l="0" t="0" r="22860" b="19050"/>
            <wp:docPr id="77" name="图片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" name="图片 34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260340" cy="2597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ind w:firstLine="420" w:firstLineChars="0"/>
        <w:rPr>
          <w:rFonts w:hint="default"/>
          <w:lang w:eastAsia="zh-Hans"/>
        </w:rPr>
      </w:pPr>
      <w:r>
        <w:drawing>
          <wp:inline distT="0" distB="0" distL="114300" distR="114300">
            <wp:extent cx="5264150" cy="2589530"/>
            <wp:effectExtent l="0" t="0" r="19050" b="1270"/>
            <wp:docPr id="80" name="图片 36" descr="/private/var/folders/92/qqsdyv1567ggw95sf3_3vl740000gn/T/com.kingsoft.wpsoffice.mac/photoedit2/20230504152310/temp.pngte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图片 36" descr="/private/var/folders/92/qqsdyv1567ggw95sf3_3vl740000gn/T/com.kingsoft.wpsoffice.mac/photoedit2/20230504152310/temp.pngtemp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589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numPr>
          <w:ilvl w:val="0"/>
          <w:numId w:val="0"/>
        </w:numPr>
        <w:ind w:firstLine="420" w:firstLineChars="0"/>
        <w:rPr>
          <w:rFonts w:hint="default"/>
          <w:lang w:val="en-US" w:eastAsia="zh-Hans"/>
        </w:rPr>
      </w:pPr>
      <w:bookmarkStart w:id="30" w:name="_Toc32738"/>
      <w:bookmarkStart w:id="31" w:name="_Toc19246"/>
      <w:r>
        <w:rPr>
          <w:rFonts w:hint="eastAsia"/>
          <w:lang w:val="en-US" w:eastAsia="zh-CN"/>
        </w:rPr>
        <w:t>5</w:t>
      </w:r>
      <w:r>
        <w:rPr>
          <w:rFonts w:hint="eastAsia"/>
          <w:lang w:val="en-US" w:eastAsia="zh-Hans"/>
        </w:rPr>
        <w:t>.</w:t>
      </w:r>
      <w:r>
        <w:rPr>
          <w:rFonts w:hint="default"/>
          <w:lang w:eastAsia="zh-Hans"/>
        </w:rPr>
        <w:t>2</w:t>
      </w:r>
      <w:r>
        <w:rPr>
          <w:rFonts w:hint="eastAsia"/>
          <w:lang w:val="en-US" w:eastAsia="zh-Hans"/>
        </w:rPr>
        <w:t>线上培训记录</w:t>
      </w:r>
      <w:bookmarkEnd w:id="30"/>
      <w:bookmarkEnd w:id="31"/>
    </w:p>
    <w:p>
      <w:pPr>
        <w:numPr>
          <w:ilvl w:val="0"/>
          <w:numId w:val="0"/>
        </w:numPr>
        <w:ind w:left="420" w:leftChars="0" w:firstLine="420" w:firstLineChars="0"/>
        <w:rPr>
          <w:rFonts w:hint="default" w:ascii="仿宋_GB2312" w:hAnsi="仿宋_GB2312" w:eastAsia="仿宋_GB2312" w:cs="仿宋_GB2312"/>
          <w:sz w:val="28"/>
          <w:szCs w:val="28"/>
          <w:lang w:eastAsia="zh-Hans"/>
        </w:rPr>
      </w:pP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线上培训记录统计了工人在手机端学习课程的记录和考核成绩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。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企业管理员可根据关键字和左侧的树形查询列表来过滤记录信息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，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页面如下图所示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。</w:t>
      </w:r>
    </w:p>
    <w:p>
      <w:pPr>
        <w:numPr>
          <w:ilvl w:val="0"/>
          <w:numId w:val="0"/>
        </w:numPr>
        <w:ind w:firstLine="420" w:firstLineChars="0"/>
        <w:rPr>
          <w:rFonts w:hint="default" w:ascii="仿宋_GB2312" w:hAnsi="仿宋_GB2312" w:eastAsia="仿宋_GB2312" w:cs="仿宋_GB2312"/>
          <w:sz w:val="28"/>
          <w:szCs w:val="28"/>
          <w:lang w:eastAsia="zh-Hans"/>
        </w:rPr>
      </w:pPr>
      <w:r>
        <w:drawing>
          <wp:inline distT="0" distB="0" distL="114300" distR="114300">
            <wp:extent cx="5267325" cy="2591435"/>
            <wp:effectExtent l="0" t="0" r="15875" b="24765"/>
            <wp:docPr id="85" name="图片 37" descr="/private/var/folders/92/qqsdyv1567ggw95sf3_3vl740000gn/T/com.kingsoft.wpsoffice.mac/photoedit2/20230504152328/temp.pngte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" name="图片 37" descr="/private/var/folders/92/qqsdyv1567ggw95sf3_3vl740000gn/T/com.kingsoft.wpsoffice.mac/photoedit2/20230504152328/temp.pngtemp"/>
                    <pic:cNvPicPr>
                      <a:picLocks noChangeAspect="1"/>
                    </pic:cNvPicPr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591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numPr>
          <w:ilvl w:val="0"/>
          <w:numId w:val="0"/>
        </w:numPr>
        <w:ind w:firstLine="420" w:firstLineChars="0"/>
        <w:rPr>
          <w:rFonts w:hint="default"/>
          <w:lang w:val="en-US" w:eastAsia="zh-Hans"/>
        </w:rPr>
      </w:pPr>
      <w:bookmarkStart w:id="32" w:name="_Toc25673"/>
      <w:bookmarkStart w:id="33" w:name="_Toc23617"/>
      <w:r>
        <w:rPr>
          <w:rFonts w:hint="eastAsia"/>
          <w:lang w:val="en-US" w:eastAsia="zh-CN"/>
        </w:rPr>
        <w:t>5</w:t>
      </w:r>
      <w:r>
        <w:rPr>
          <w:rFonts w:hint="eastAsia"/>
          <w:lang w:val="en-US" w:eastAsia="zh-Hans"/>
        </w:rPr>
        <w:t>.</w:t>
      </w:r>
      <w:r>
        <w:rPr>
          <w:rFonts w:hint="default"/>
          <w:lang w:eastAsia="zh-Hans"/>
        </w:rPr>
        <w:t>3</w:t>
      </w:r>
      <w:r>
        <w:rPr>
          <w:rFonts w:hint="eastAsia"/>
          <w:lang w:val="en-US" w:eastAsia="zh-Hans"/>
        </w:rPr>
        <w:t>个人培训记录</w:t>
      </w:r>
      <w:bookmarkEnd w:id="32"/>
      <w:bookmarkEnd w:id="33"/>
    </w:p>
    <w:p>
      <w:pPr>
        <w:numPr>
          <w:ilvl w:val="0"/>
          <w:numId w:val="0"/>
        </w:numPr>
        <w:ind w:left="420" w:leftChars="0" w:firstLine="420" w:firstLineChars="0"/>
        <w:rPr>
          <w:rFonts w:hint="default" w:ascii="仿宋_GB2312" w:hAnsi="仿宋_GB2312" w:eastAsia="仿宋_GB2312" w:cs="仿宋_GB2312"/>
          <w:sz w:val="28"/>
          <w:szCs w:val="28"/>
          <w:lang w:eastAsia="zh-Hans"/>
        </w:rPr>
      </w:pP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个人培训记录记录了企业下所有工人的年度学时完成情况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，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可根据人员姓名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，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身份证号码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，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工种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，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所属单位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，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班组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，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完成培训情况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，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时间范围以及左侧树形列表过滤查询数据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。</w:t>
      </w:r>
      <w: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  <w:t>页面如下图所示</w:t>
      </w:r>
      <w:r>
        <w:rPr>
          <w:rFonts w:hint="default" w:ascii="仿宋_GB2312" w:hAnsi="仿宋_GB2312" w:eastAsia="仿宋_GB2312" w:cs="仿宋_GB2312"/>
          <w:sz w:val="28"/>
          <w:szCs w:val="28"/>
          <w:lang w:eastAsia="zh-Hans"/>
        </w:rPr>
        <w:t>。</w:t>
      </w:r>
    </w:p>
    <w:p>
      <w:pPr>
        <w:numPr>
          <w:ilvl w:val="0"/>
          <w:numId w:val="0"/>
        </w:numPr>
        <w:ind w:firstLine="420" w:firstLineChars="0"/>
        <w:rPr>
          <w:rFonts w:hint="default" w:ascii="仿宋_GB2312" w:hAnsi="仿宋_GB2312" w:eastAsia="仿宋_GB2312" w:cs="仿宋_GB2312"/>
          <w:sz w:val="28"/>
          <w:szCs w:val="28"/>
          <w:lang w:eastAsia="zh-Hans"/>
        </w:rPr>
      </w:pPr>
      <w:r>
        <w:drawing>
          <wp:inline distT="0" distB="0" distL="114300" distR="114300">
            <wp:extent cx="5267325" cy="2607310"/>
            <wp:effectExtent l="0" t="0" r="15875" b="8890"/>
            <wp:docPr id="86" name="图片 38" descr="/private/var/folders/92/qqsdyv1567ggw95sf3_3vl740000gn/T/com.kingsoft.wpsoffice.mac/photoedit2/20230504152342/temp.pngte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" name="图片 38" descr="/private/var/folders/92/qqsdyv1567ggw95sf3_3vl740000gn/T/com.kingsoft.wpsoffice.mac/photoedit2/20230504152342/temp.pngtemp"/>
                    <pic:cNvPicPr>
                      <a:picLocks noChangeAspect="1"/>
                    </pic:cNvPicPr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607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eastAsia" w:ascii="仿宋_GB2312" w:hAnsi="仿宋_GB2312" w:eastAsia="仿宋_GB2312" w:cs="仿宋_GB2312"/>
          <w:sz w:val="28"/>
          <w:szCs w:val="28"/>
          <w:lang w:val="en-US" w:eastAsia="zh-Hans"/>
        </w:rPr>
      </w:pPr>
    </w:p>
    <w:p>
      <w:pPr>
        <w:numPr>
          <w:ilvl w:val="0"/>
          <w:numId w:val="0"/>
        </w:numPr>
        <w:ind w:firstLine="420" w:firstLineChars="0"/>
        <w:rPr>
          <w:rFonts w:hint="default" w:ascii="仿宋_GB2312" w:hAnsi="仿宋_GB2312" w:eastAsia="仿宋_GB2312" w:cs="仿宋_GB2312"/>
          <w:sz w:val="28"/>
          <w:szCs w:val="28"/>
          <w:lang w:val="en-US" w:eastAsia="zh-Hans"/>
        </w:rPr>
      </w:pPr>
    </w:p>
    <w:p>
      <w:pPr>
        <w:numPr>
          <w:ilvl w:val="0"/>
          <w:numId w:val="0"/>
        </w:numPr>
        <w:rPr>
          <w:rFonts w:hint="default" w:ascii="仿宋_GB2312" w:hAnsi="仿宋_GB2312" w:eastAsia="仿宋_GB2312" w:cs="仿宋_GB2312"/>
          <w:sz w:val="28"/>
          <w:szCs w:val="28"/>
          <w:lang w:eastAsia="zh-Hans"/>
        </w:rPr>
      </w:pPr>
    </w:p>
    <w:sectPr>
      <w:footerReference r:id="rId3" w:type="default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B2"/>
    <w:family w:val="roman"/>
    <w:pitch w:val="default"/>
    <w:sig w:usb0="E0002EFF" w:usb1="C000785B" w:usb2="00000009" w:usb3="00000000" w:csb0="400001FF" w:csb1="FFFF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仿宋_GB2312">
    <w:panose1 w:val="02010609030101010101"/>
    <w:charset w:val="86"/>
    <w:family w:val="auto"/>
    <w:pitch w:val="default"/>
    <w:sig w:usb0="00000001" w:usb1="080E0000" w:usb2="00000000" w:usb3="00000000" w:csb0="00040000" w:csb1="00000000"/>
  </w:font>
  <w:font w:name="方正小标宋简体">
    <w:altName w:val="方正舒体"/>
    <w:panose1 w:val="03000509000000000000"/>
    <w:charset w:val="86"/>
    <w:family w:val="script"/>
    <w:pitch w:val="default"/>
    <w:sig w:usb0="00000000" w:usb1="00000000" w:usb2="00000000" w:usb3="00000000" w:csb0="00040000" w:csb1="00000000"/>
  </w:font>
  <w:font w:name="方正舒体">
    <w:panose1 w:val="02010601030101010101"/>
    <w:charset w:val="86"/>
    <w:family w:val="auto"/>
    <w:pitch w:val="default"/>
    <w:sig w:usb0="00000003" w:usb1="080E0000" w:usb2="00000000" w:usb3="00000000" w:csb0="0004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6"/>
    </w:pPr>
    <w:r>
      <w:rPr>
        <w:sz w:val="18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right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4" name="文本框 1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6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right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6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A3BE5B5C"/>
    <w:multiLevelType w:val="singleLevel"/>
    <w:tmpl w:val="A3BE5B5C"/>
    <w:lvl w:ilvl="0" w:tentative="0">
      <w:start w:val="1"/>
      <w:numFmt w:val="decimal"/>
      <w:suff w:val="nothing"/>
      <w:lvlText w:val="%1）"/>
      <w:lvlJc w:val="left"/>
    </w:lvl>
  </w:abstractNum>
  <w:abstractNum w:abstractNumId="1">
    <w:nsid w:val="AEEF96DC"/>
    <w:multiLevelType w:val="singleLevel"/>
    <w:tmpl w:val="AEEF96DC"/>
    <w:lvl w:ilvl="0" w:tentative="0">
      <w:start w:val="1"/>
      <w:numFmt w:val="decimal"/>
      <w:suff w:val="nothing"/>
      <w:lvlText w:val="%1）"/>
      <w:lvlJc w:val="left"/>
    </w:lvl>
  </w:abstractNum>
  <w:abstractNum w:abstractNumId="2">
    <w:nsid w:val="BFFE3EF2"/>
    <w:multiLevelType w:val="singleLevel"/>
    <w:tmpl w:val="BFFE3EF2"/>
    <w:lvl w:ilvl="0" w:tentative="0">
      <w:start w:val="1"/>
      <w:numFmt w:val="decimal"/>
      <w:suff w:val="nothing"/>
      <w:lvlText w:val="%1）"/>
      <w:lvlJc w:val="left"/>
    </w:lvl>
  </w:abstractNum>
  <w:abstractNum w:abstractNumId="3">
    <w:nsid w:val="EF5E9BD8"/>
    <w:multiLevelType w:val="singleLevel"/>
    <w:tmpl w:val="EF5E9BD8"/>
    <w:lvl w:ilvl="0" w:tentative="0">
      <w:start w:val="1"/>
      <w:numFmt w:val="decimal"/>
      <w:suff w:val="nothing"/>
      <w:lvlText w:val="%1）"/>
      <w:lvlJc w:val="left"/>
    </w:lvl>
  </w:abstractNum>
  <w:abstractNum w:abstractNumId="4">
    <w:nsid w:val="EFFB2D8E"/>
    <w:multiLevelType w:val="singleLevel"/>
    <w:tmpl w:val="EFFB2D8E"/>
    <w:lvl w:ilvl="0" w:tentative="0">
      <w:start w:val="1"/>
      <w:numFmt w:val="decimal"/>
      <w:suff w:val="nothing"/>
      <w:lvlText w:val="%1）"/>
      <w:lvlJc w:val="left"/>
    </w:lvl>
  </w:abstractNum>
  <w:abstractNum w:abstractNumId="5">
    <w:nsid w:val="F3B700BE"/>
    <w:multiLevelType w:val="singleLevel"/>
    <w:tmpl w:val="F3B700BE"/>
    <w:lvl w:ilvl="0" w:tentative="0">
      <w:start w:val="1"/>
      <w:numFmt w:val="decimal"/>
      <w:suff w:val="nothing"/>
      <w:lvlText w:val="%1）"/>
      <w:lvlJc w:val="left"/>
    </w:lvl>
  </w:abstractNum>
  <w:abstractNum w:abstractNumId="6">
    <w:nsid w:val="F6BE80D0"/>
    <w:multiLevelType w:val="singleLevel"/>
    <w:tmpl w:val="F6BE80D0"/>
    <w:lvl w:ilvl="0" w:tentative="0">
      <w:start w:val="1"/>
      <w:numFmt w:val="decimal"/>
      <w:suff w:val="nothing"/>
      <w:lvlText w:val="%1）"/>
      <w:lvlJc w:val="left"/>
    </w:lvl>
  </w:abstractNum>
  <w:abstractNum w:abstractNumId="7">
    <w:nsid w:val="34983F09"/>
    <w:multiLevelType w:val="singleLevel"/>
    <w:tmpl w:val="34983F09"/>
    <w:lvl w:ilvl="0" w:tentative="0">
      <w:start w:val="1"/>
      <w:numFmt w:val="decimal"/>
      <w:suff w:val="nothing"/>
      <w:lvlText w:val="%1）"/>
      <w:lvlJc w:val="left"/>
    </w:lvl>
  </w:abstractNum>
  <w:abstractNum w:abstractNumId="8">
    <w:nsid w:val="5F7B44F7"/>
    <w:multiLevelType w:val="singleLevel"/>
    <w:tmpl w:val="5F7B44F7"/>
    <w:lvl w:ilvl="0" w:tentative="0">
      <w:start w:val="1"/>
      <w:numFmt w:val="decimal"/>
      <w:suff w:val="nothing"/>
      <w:lvlText w:val="%1）"/>
      <w:lvlJc w:val="left"/>
    </w:lvl>
  </w:abstractNum>
  <w:abstractNum w:abstractNumId="9">
    <w:nsid w:val="62FCCC49"/>
    <w:multiLevelType w:val="singleLevel"/>
    <w:tmpl w:val="62FCCC49"/>
    <w:lvl w:ilvl="0" w:tentative="0">
      <w:start w:val="1"/>
      <w:numFmt w:val="decimal"/>
      <w:lvlText w:val="%1)"/>
      <w:lvlJc w:val="left"/>
      <w:pPr>
        <w:tabs>
          <w:tab w:val="left" w:pos="312"/>
        </w:tabs>
      </w:pPr>
    </w:lvl>
  </w:abstractNum>
  <w:abstractNum w:abstractNumId="10">
    <w:nsid w:val="6794A0E1"/>
    <w:multiLevelType w:val="singleLevel"/>
    <w:tmpl w:val="6794A0E1"/>
    <w:lvl w:ilvl="0" w:tentative="0">
      <w:start w:val="1"/>
      <w:numFmt w:val="decimal"/>
      <w:suff w:val="nothing"/>
      <w:lvlText w:val="%1）"/>
      <w:lvlJc w:val="left"/>
    </w:lvl>
  </w:abstractNum>
  <w:abstractNum w:abstractNumId="11">
    <w:nsid w:val="77F675CA"/>
    <w:multiLevelType w:val="singleLevel"/>
    <w:tmpl w:val="77F675CA"/>
    <w:lvl w:ilvl="0" w:tentative="0">
      <w:start w:val="2"/>
      <w:numFmt w:val="decimal"/>
      <w:lvlText w:val="%1."/>
      <w:lvlJc w:val="left"/>
      <w:pPr>
        <w:tabs>
          <w:tab w:val="left" w:pos="312"/>
        </w:tabs>
      </w:pPr>
    </w:lvl>
  </w:abstractNum>
  <w:num w:numId="1">
    <w:abstractNumId w:val="11"/>
  </w:num>
  <w:num w:numId="2">
    <w:abstractNumId w:val="9"/>
  </w:num>
  <w:num w:numId="3">
    <w:abstractNumId w:val="6"/>
  </w:num>
  <w:num w:numId="4">
    <w:abstractNumId w:val="10"/>
  </w:num>
  <w:num w:numId="5">
    <w:abstractNumId w:val="5"/>
  </w:num>
  <w:num w:numId="6">
    <w:abstractNumId w:val="1"/>
  </w:num>
  <w:num w:numId="7">
    <w:abstractNumId w:val="4"/>
  </w:num>
  <w:num w:numId="8">
    <w:abstractNumId w:val="8"/>
  </w:num>
  <w:num w:numId="9">
    <w:abstractNumId w:val="0"/>
  </w:num>
  <w:num w:numId="10">
    <w:abstractNumId w:val="2"/>
  </w:num>
  <w:num w:numId="11">
    <w:abstractNumId w:val="3"/>
  </w:num>
  <w:num w:numId="12">
    <w:abstractNumId w:val="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YTJhYzFkM2MyNzYwYzE3OTk0M2ViYjY3MmVmZWFkZWYifQ=="/>
  </w:docVars>
  <w:rsids>
    <w:rsidRoot w:val="B7EE4C17"/>
    <w:rsid w:val="04C02766"/>
    <w:rsid w:val="06965542"/>
    <w:rsid w:val="11247626"/>
    <w:rsid w:val="17385BC9"/>
    <w:rsid w:val="27CE53B7"/>
    <w:rsid w:val="2FBFB1AE"/>
    <w:rsid w:val="323963CE"/>
    <w:rsid w:val="35FE145A"/>
    <w:rsid w:val="3A7F8FB3"/>
    <w:rsid w:val="3ABF6D8C"/>
    <w:rsid w:val="3D7F4735"/>
    <w:rsid w:val="3FDFBF63"/>
    <w:rsid w:val="3FFF393A"/>
    <w:rsid w:val="47EFD178"/>
    <w:rsid w:val="54AE3CCA"/>
    <w:rsid w:val="5B735877"/>
    <w:rsid w:val="5B7D3FD3"/>
    <w:rsid w:val="5DBFF926"/>
    <w:rsid w:val="5EEF0D51"/>
    <w:rsid w:val="5F7BD7F8"/>
    <w:rsid w:val="5F96EFA4"/>
    <w:rsid w:val="5FBEC785"/>
    <w:rsid w:val="5FEB91E5"/>
    <w:rsid w:val="5FF647C3"/>
    <w:rsid w:val="65FDA2F4"/>
    <w:rsid w:val="69CFF34D"/>
    <w:rsid w:val="6B964DE6"/>
    <w:rsid w:val="6CFB8E40"/>
    <w:rsid w:val="6D6C1C58"/>
    <w:rsid w:val="6DFF2140"/>
    <w:rsid w:val="6ECEAAEB"/>
    <w:rsid w:val="6F7E47E5"/>
    <w:rsid w:val="6F9F04E3"/>
    <w:rsid w:val="6FF559E7"/>
    <w:rsid w:val="71863E17"/>
    <w:rsid w:val="739FB2B4"/>
    <w:rsid w:val="757F5241"/>
    <w:rsid w:val="75E52465"/>
    <w:rsid w:val="76AE9C47"/>
    <w:rsid w:val="77DFE04B"/>
    <w:rsid w:val="77FFBFD8"/>
    <w:rsid w:val="7B7A3BE8"/>
    <w:rsid w:val="7BEE762B"/>
    <w:rsid w:val="7BF5DF2A"/>
    <w:rsid w:val="7BFB9CFB"/>
    <w:rsid w:val="7BFE6708"/>
    <w:rsid w:val="7CD9438A"/>
    <w:rsid w:val="7DBC4290"/>
    <w:rsid w:val="7DF66895"/>
    <w:rsid w:val="7DFB37F4"/>
    <w:rsid w:val="7DFF024A"/>
    <w:rsid w:val="7FA7CE2F"/>
    <w:rsid w:val="7FB7681C"/>
    <w:rsid w:val="7FBFE699"/>
    <w:rsid w:val="7FFCEF36"/>
    <w:rsid w:val="7FFDCB0A"/>
    <w:rsid w:val="7FFF9846"/>
    <w:rsid w:val="7FFFBEE0"/>
    <w:rsid w:val="96BD789D"/>
    <w:rsid w:val="ABEBE252"/>
    <w:rsid w:val="AFF7E830"/>
    <w:rsid w:val="B7EE4C17"/>
    <w:rsid w:val="BDFF1357"/>
    <w:rsid w:val="BE7E20AE"/>
    <w:rsid w:val="BEF7FD3D"/>
    <w:rsid w:val="C7CF3D0F"/>
    <w:rsid w:val="CAD8B971"/>
    <w:rsid w:val="CCB73E57"/>
    <w:rsid w:val="CFFF2C93"/>
    <w:rsid w:val="D2EA20E4"/>
    <w:rsid w:val="D7F9B419"/>
    <w:rsid w:val="DDBC2E07"/>
    <w:rsid w:val="DEDD3879"/>
    <w:rsid w:val="DEFDEEFA"/>
    <w:rsid w:val="DFEB42C5"/>
    <w:rsid w:val="DFF64FFE"/>
    <w:rsid w:val="DFFBCEFB"/>
    <w:rsid w:val="DFFF8A59"/>
    <w:rsid w:val="EBFBF967"/>
    <w:rsid w:val="EFF74133"/>
    <w:rsid w:val="EFF982BB"/>
    <w:rsid w:val="F57FCA7C"/>
    <w:rsid w:val="F7491763"/>
    <w:rsid w:val="F7691458"/>
    <w:rsid w:val="F9F9F63B"/>
    <w:rsid w:val="FAFBAAB5"/>
    <w:rsid w:val="FBD7D90B"/>
    <w:rsid w:val="FD7F73E9"/>
    <w:rsid w:val="FDEC5306"/>
    <w:rsid w:val="FE7BD9F7"/>
    <w:rsid w:val="FEAF50D5"/>
    <w:rsid w:val="FEE52754"/>
    <w:rsid w:val="FEFC6FD2"/>
    <w:rsid w:val="FF6FC368"/>
    <w:rsid w:val="FF7FEB8F"/>
    <w:rsid w:val="FF8592E5"/>
    <w:rsid w:val="FFBA93AE"/>
    <w:rsid w:val="FFBB1F5B"/>
    <w:rsid w:val="FFBF48F5"/>
    <w:rsid w:val="FFCE4419"/>
    <w:rsid w:val="FFCF5068"/>
    <w:rsid w:val="FFDDDD03"/>
    <w:rsid w:val="FFDF139E"/>
    <w:rsid w:val="FFF118D3"/>
    <w:rsid w:val="FFFFABB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semiHidden="0" w:name="heading 2"/>
    <w:lsdException w:qFormat="1" w:uiPriority="0" w:semiHidden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qFormat="1" w:uiPriority="39" w:semiHidden="0" w:name="toc 1"/>
    <w:lsdException w:qFormat="1" w:uiPriority="39" w:semiHidden="0" w:name="toc 2"/>
    <w:lsdException w:qFormat="1" w:uiPriority="39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qFormat/>
    <w:uiPriority w:val="0"/>
    <w:pPr>
      <w:keepNext/>
      <w:keepLines/>
      <w:spacing w:before="340" w:beforeLines="0" w:beforeAutospacing="0" w:after="330" w:afterLines="0" w:afterAutospacing="0" w:line="576" w:lineRule="auto"/>
      <w:outlineLvl w:val="0"/>
    </w:pPr>
    <w:rPr>
      <w:b/>
      <w:kern w:val="44"/>
      <w:sz w:val="44"/>
    </w:rPr>
  </w:style>
  <w:style w:type="paragraph" w:styleId="3">
    <w:name w:val="heading 2"/>
    <w:basedOn w:val="1"/>
    <w:next w:val="1"/>
    <w:unhideWhenUsed/>
    <w:qFormat/>
    <w:uiPriority w:val="0"/>
    <w:pPr>
      <w:keepNext/>
      <w:keepLines/>
      <w:spacing w:before="260" w:beforeLines="0" w:beforeAutospacing="0" w:after="260" w:afterLines="0" w:afterAutospacing="0" w:line="413" w:lineRule="auto"/>
      <w:outlineLvl w:val="1"/>
    </w:pPr>
    <w:rPr>
      <w:rFonts w:ascii="Arial" w:hAnsi="Arial" w:eastAsia="黑体"/>
      <w:b/>
      <w:sz w:val="32"/>
    </w:rPr>
  </w:style>
  <w:style w:type="paragraph" w:styleId="4">
    <w:name w:val="heading 3"/>
    <w:basedOn w:val="1"/>
    <w:next w:val="1"/>
    <w:unhideWhenUsed/>
    <w:qFormat/>
    <w:uiPriority w:val="0"/>
    <w:pPr>
      <w:keepNext/>
      <w:keepLines/>
      <w:spacing w:before="260" w:beforeLines="0" w:beforeAutospacing="0" w:after="260" w:afterLines="0" w:afterAutospacing="0" w:line="413" w:lineRule="auto"/>
      <w:outlineLvl w:val="2"/>
    </w:pPr>
    <w:rPr>
      <w:b/>
      <w:sz w:val="32"/>
    </w:rPr>
  </w:style>
  <w:style w:type="character" w:default="1" w:styleId="11">
    <w:name w:val="Default Paragraph Font"/>
    <w:semiHidden/>
    <w:qFormat/>
    <w:uiPriority w:val="0"/>
  </w:style>
  <w:style w:type="table" w:default="1" w:styleId="10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5">
    <w:name w:val="toc 3"/>
    <w:basedOn w:val="1"/>
    <w:next w:val="1"/>
    <w:unhideWhenUsed/>
    <w:qFormat/>
    <w:uiPriority w:val="39"/>
    <w:pPr>
      <w:ind w:left="840" w:leftChars="400"/>
    </w:pPr>
  </w:style>
  <w:style w:type="paragraph" w:styleId="6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7">
    <w:name w:val="header"/>
    <w:basedOn w:val="1"/>
    <w:qFormat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paragraph" w:styleId="8">
    <w:name w:val="toc 1"/>
    <w:basedOn w:val="1"/>
    <w:next w:val="1"/>
    <w:unhideWhenUsed/>
    <w:qFormat/>
    <w:uiPriority w:val="39"/>
    <w:pPr>
      <w:tabs>
        <w:tab w:val="right" w:leader="dot" w:pos="8834"/>
      </w:tabs>
      <w:spacing w:line="560" w:lineRule="exact"/>
    </w:pPr>
    <w:rPr>
      <w:rFonts w:ascii="宋体" w:hAnsi="宋体" w:eastAsia="宋体"/>
      <w:b/>
      <w:sz w:val="24"/>
      <w:szCs w:val="24"/>
    </w:rPr>
  </w:style>
  <w:style w:type="paragraph" w:styleId="9">
    <w:name w:val="toc 2"/>
    <w:basedOn w:val="1"/>
    <w:next w:val="1"/>
    <w:unhideWhenUsed/>
    <w:qFormat/>
    <w:uiPriority w:val="39"/>
    <w:pPr>
      <w:ind w:left="420" w:leftChars="200"/>
    </w:pPr>
  </w:style>
  <w:style w:type="character" w:styleId="12">
    <w:name w:val="Hyperlink"/>
    <w:basedOn w:val="11"/>
    <w:qFormat/>
    <w:uiPriority w:val="0"/>
    <w:rPr>
      <w:color w:val="0000FF"/>
      <w:u w:val="single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7" Type="http://schemas.openxmlformats.org/officeDocument/2006/relationships/fontTable" Target="fontTable.xml"/><Relationship Id="rId46" Type="http://schemas.openxmlformats.org/officeDocument/2006/relationships/numbering" Target="numbering.xml"/><Relationship Id="rId45" Type="http://schemas.openxmlformats.org/officeDocument/2006/relationships/customXml" Target="../customXml/item1.xml"/><Relationship Id="rId44" Type="http://schemas.openxmlformats.org/officeDocument/2006/relationships/image" Target="media/image40.png"/><Relationship Id="rId43" Type="http://schemas.openxmlformats.org/officeDocument/2006/relationships/image" Target="media/image39.png"/><Relationship Id="rId42" Type="http://schemas.openxmlformats.org/officeDocument/2006/relationships/image" Target="media/image38.png"/><Relationship Id="rId41" Type="http://schemas.openxmlformats.org/officeDocument/2006/relationships/image" Target="media/image37.png"/><Relationship Id="rId40" Type="http://schemas.openxmlformats.org/officeDocument/2006/relationships/image" Target="media/image36.png"/><Relationship Id="rId4" Type="http://schemas.openxmlformats.org/officeDocument/2006/relationships/theme" Target="theme/theme1.xml"/><Relationship Id="rId39" Type="http://schemas.openxmlformats.org/officeDocument/2006/relationships/image" Target="media/image35.png"/><Relationship Id="rId38" Type="http://schemas.openxmlformats.org/officeDocument/2006/relationships/image" Target="media/image34.png"/><Relationship Id="rId37" Type="http://schemas.openxmlformats.org/officeDocument/2006/relationships/image" Target="media/image33.png"/><Relationship Id="rId36" Type="http://schemas.openxmlformats.org/officeDocument/2006/relationships/image" Target="media/image32.png"/><Relationship Id="rId35" Type="http://schemas.openxmlformats.org/officeDocument/2006/relationships/image" Target="media/image31.png"/><Relationship Id="rId34" Type="http://schemas.openxmlformats.org/officeDocument/2006/relationships/image" Target="media/image30.png"/><Relationship Id="rId33" Type="http://schemas.openxmlformats.org/officeDocument/2006/relationships/image" Target="media/image29.png"/><Relationship Id="rId32" Type="http://schemas.openxmlformats.org/officeDocument/2006/relationships/image" Target="media/image28.png"/><Relationship Id="rId31" Type="http://schemas.openxmlformats.org/officeDocument/2006/relationships/image" Target="media/image27.png"/><Relationship Id="rId30" Type="http://schemas.openxmlformats.org/officeDocument/2006/relationships/image" Target="media/image26.png"/><Relationship Id="rId3" Type="http://schemas.openxmlformats.org/officeDocument/2006/relationships/footer" Target="footer1.xml"/><Relationship Id="rId29" Type="http://schemas.openxmlformats.org/officeDocument/2006/relationships/image" Target="media/image25.png"/><Relationship Id="rId28" Type="http://schemas.openxmlformats.org/officeDocument/2006/relationships/image" Target="media/image24.png"/><Relationship Id="rId27" Type="http://schemas.openxmlformats.org/officeDocument/2006/relationships/image" Target="media/image23.png"/><Relationship Id="rId26" Type="http://schemas.openxmlformats.org/officeDocument/2006/relationships/image" Target="media/image22.png"/><Relationship Id="rId25" Type="http://schemas.openxmlformats.org/officeDocument/2006/relationships/image" Target="media/image21.png"/><Relationship Id="rId24" Type="http://schemas.openxmlformats.org/officeDocument/2006/relationships/image" Target="media/image20.png"/><Relationship Id="rId23" Type="http://schemas.openxmlformats.org/officeDocument/2006/relationships/image" Target="media/image19.png"/><Relationship Id="rId22" Type="http://schemas.openxmlformats.org/officeDocument/2006/relationships/image" Target="media/image18.png"/><Relationship Id="rId21" Type="http://schemas.openxmlformats.org/officeDocument/2006/relationships/image" Target="media/image17.png"/><Relationship Id="rId20" Type="http://schemas.openxmlformats.org/officeDocument/2006/relationships/image" Target="media/image16.png"/><Relationship Id="rId2" Type="http://schemas.openxmlformats.org/officeDocument/2006/relationships/settings" Target="settings.xml"/><Relationship Id="rId19" Type="http://schemas.openxmlformats.org/officeDocument/2006/relationships/image" Target="media/image15.png"/><Relationship Id="rId18" Type="http://schemas.openxmlformats.org/officeDocument/2006/relationships/image" Target="media/image14.png"/><Relationship Id="rId17" Type="http://schemas.openxmlformats.org/officeDocument/2006/relationships/image" Target="media/image13.png"/><Relationship Id="rId16" Type="http://schemas.openxmlformats.org/officeDocument/2006/relationships/image" Target="media/image12.png"/><Relationship Id="rId15" Type="http://schemas.openxmlformats.org/officeDocument/2006/relationships/image" Target="media/image11.png"/><Relationship Id="rId14" Type="http://schemas.openxmlformats.org/officeDocument/2006/relationships/image" Target="media/image10.png"/><Relationship Id="rId13" Type="http://schemas.openxmlformats.org/officeDocument/2006/relationships/image" Target="media/image9.png"/><Relationship Id="rId12" Type="http://schemas.openxmlformats.org/officeDocument/2006/relationships/image" Target="media/image8.png"/><Relationship Id="rId11" Type="http://schemas.openxmlformats.org/officeDocument/2006/relationships/image" Target="media/image7.pn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24</Pages>
  <Words>2663</Words>
  <Characters>2789</Characters>
  <Lines>0</Lines>
  <Paragraphs>0</Paragraphs>
  <TotalTime>6</TotalTime>
  <ScaleCrop>false</ScaleCrop>
  <LinksUpToDate>false</LinksUpToDate>
  <CharactersWithSpaces>2816</CharactersWithSpaces>
  <Application>WPS Office_11.1.0.14309_F1E327BC-269C-435d-A152-05C5408002CA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2023-04-23T15:36:00Z</dcterms:created>
  <dc:creator>WPS_1629645540</dc:creator>
  <cp:lastModifiedBy>Ly</cp:lastModifiedBy>
  <dcterms:modified xsi:type="dcterms:W3CDTF">2023-07-13T06:12:55Z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2052-11.1.0.14309</vt:lpwstr>
  </property>
  <property fmtid="{D5CDD505-2E9C-101B-9397-08002B2CF9AE}" pid="3" name="ICV">
    <vt:lpwstr>F09A4C5F308F644AF1045B64E4243928_43</vt:lpwstr>
  </property>
</Properties>
</file>