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both"/>
        <w:rPr>
          <w:rFonts w:hint="default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  <w:t>附件4</w:t>
      </w:r>
      <w:bookmarkStart w:id="17" w:name="_GoBack"/>
      <w:bookmarkEnd w:id="17"/>
    </w:p>
    <w:p>
      <w:pPr>
        <w:pStyle w:val="2"/>
        <w:bidi w:val="0"/>
        <w:jc w:val="center"/>
        <w:rPr>
          <w:rFonts w:hint="eastAsia"/>
          <w:lang w:val="en-US" w:eastAsia="zh-Hans"/>
        </w:rPr>
      </w:pPr>
    </w:p>
    <w:p>
      <w:pPr>
        <w:pStyle w:val="2"/>
        <w:bidi w:val="0"/>
        <w:jc w:val="center"/>
        <w:rPr>
          <w:rFonts w:hint="eastAsia"/>
          <w:lang w:val="en-US" w:eastAsia="zh-Hans"/>
        </w:rPr>
      </w:pPr>
      <w:bookmarkStart w:id="0" w:name="_Toc25118"/>
      <w:r>
        <w:rPr>
          <w:rFonts w:hint="eastAsia"/>
          <w:lang w:val="en-US" w:eastAsia="zh-Hans"/>
        </w:rPr>
        <w:t>青岛安全教育平台系统操作手册</w:t>
      </w:r>
      <w:bookmarkEnd w:id="0"/>
    </w:p>
    <w:p>
      <w:pPr>
        <w:pStyle w:val="4"/>
        <w:bidi w:val="0"/>
        <w:jc w:val="center"/>
        <w:rPr>
          <w:rFonts w:hint="default"/>
          <w:lang w:val="en-US" w:eastAsia="zh-Hans"/>
        </w:rPr>
      </w:pPr>
      <w:bookmarkStart w:id="1" w:name="_Toc5492"/>
      <w:r>
        <w:rPr>
          <w:rFonts w:hint="eastAsia"/>
          <w:lang w:val="en-US" w:eastAsia="zh-Hans"/>
        </w:rPr>
        <w:t>（手机端）</w:t>
      </w:r>
      <w:bookmarkEnd w:id="1"/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jc w:val="center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2023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年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4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月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19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日</w:t>
      </w: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spacing w:line="520" w:lineRule="exact"/>
        <w:jc w:val="center"/>
        <w:rPr>
          <w:rFonts w:ascii="方正小标宋简体" w:hAnsi="宋体" w:eastAsia="方正小标宋简体"/>
          <w:bCs/>
          <w:sz w:val="44"/>
          <w:szCs w:val="44"/>
        </w:rPr>
      </w:pPr>
      <w:r>
        <w:rPr>
          <w:rFonts w:hint="eastAsia" w:ascii="方正小标宋简体" w:hAnsi="宋体" w:eastAsia="方正小标宋简体"/>
          <w:bCs/>
          <w:sz w:val="44"/>
          <w:szCs w:val="44"/>
        </w:rPr>
        <w:t>目  录</w:t>
      </w:r>
    </w:p>
    <w:p>
      <w:pPr>
        <w:pStyle w:val="8"/>
        <w:tabs>
          <w:tab w:val="right" w:leader="dot" w:pos="8306"/>
          <w:tab w:val="clear" w:pos="8834"/>
        </w:tabs>
      </w:pPr>
      <w:r>
        <w:rPr>
          <w:bCs/>
          <w:sz w:val="32"/>
          <w:szCs w:val="32"/>
        </w:rPr>
        <w:fldChar w:fldCharType="begin"/>
      </w:r>
      <w:r>
        <w:rPr>
          <w:bCs/>
          <w:sz w:val="32"/>
          <w:szCs w:val="32"/>
        </w:rPr>
        <w:instrText xml:space="preserve"> TOC \o "1-3" \h \z \u </w:instrText>
      </w:r>
      <w:r>
        <w:rPr>
          <w:bCs/>
          <w:sz w:val="32"/>
          <w:szCs w:val="32"/>
        </w:rPr>
        <w:fldChar w:fldCharType="separate"/>
      </w: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_Toc25118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Hans"/>
        </w:rPr>
        <w:t>青岛安全教育平台系统操作手册</w:t>
      </w:r>
      <w:r>
        <w:tab/>
      </w:r>
      <w:r>
        <w:fldChar w:fldCharType="begin"/>
      </w:r>
      <w:r>
        <w:instrText xml:space="preserve"> PAGEREF _Toc25118 \h </w:instrText>
      </w:r>
      <w:r>
        <w:fldChar w:fldCharType="separate"/>
      </w:r>
      <w:r>
        <w:t>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_Toc5492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Hans"/>
        </w:rPr>
        <w:t>（手机端）</w:t>
      </w:r>
      <w:r>
        <w:tab/>
      </w:r>
      <w:r>
        <w:fldChar w:fldCharType="begin"/>
      </w:r>
      <w:r>
        <w:instrText xml:space="preserve"> PAGEREF _Toc5492 \h </w:instrText>
      </w:r>
      <w:r>
        <w:fldChar w:fldCharType="separate"/>
      </w:r>
      <w:r>
        <w:t>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_Toc26011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.登陆</w:t>
      </w:r>
      <w:r>
        <w:tab/>
      </w:r>
      <w:r>
        <w:fldChar w:fldCharType="begin"/>
      </w:r>
      <w:r>
        <w:instrText xml:space="preserve"> PAGEREF _Toc26011 \h </w:instrText>
      </w:r>
      <w:r>
        <w:fldChar w:fldCharType="separate"/>
      </w:r>
      <w:r>
        <w:t>3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_Toc14172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登陆安全教育平台</w:t>
      </w:r>
      <w:r>
        <w:tab/>
      </w:r>
      <w:r>
        <w:fldChar w:fldCharType="begin"/>
      </w:r>
      <w:r>
        <w:instrText xml:space="preserve"> PAGEREF _Toc14172 \h </w:instrText>
      </w:r>
      <w:r>
        <w:fldChar w:fldCharType="separate"/>
      </w:r>
      <w:r>
        <w:t>3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_Toc14693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2.</w:t>
      </w:r>
      <w:r>
        <w:rPr>
          <w:rFonts w:hint="eastAsia"/>
          <w:lang w:val="en-US" w:eastAsia="zh-Hans"/>
        </w:rPr>
        <w:t>首页</w:t>
      </w:r>
      <w:r>
        <w:tab/>
      </w:r>
      <w:r>
        <w:fldChar w:fldCharType="begin"/>
      </w:r>
      <w:r>
        <w:instrText xml:space="preserve"> PAGEREF _Toc14693 \h </w:instrText>
      </w:r>
      <w:r>
        <w:fldChar w:fldCharType="separate"/>
      </w:r>
      <w:r>
        <w:t>6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_Toc21399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我的课程</w:t>
      </w:r>
      <w:r>
        <w:tab/>
      </w:r>
      <w:r>
        <w:fldChar w:fldCharType="begin"/>
      </w:r>
      <w:r>
        <w:instrText xml:space="preserve"> PAGEREF _Toc21399 \h </w:instrText>
      </w:r>
      <w:r>
        <w:fldChar w:fldCharType="separate"/>
      </w:r>
      <w:r>
        <w:t>6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_Toc20877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培训记录</w:t>
      </w:r>
      <w:r>
        <w:tab/>
      </w:r>
      <w:r>
        <w:fldChar w:fldCharType="begin"/>
      </w:r>
      <w:r>
        <w:instrText xml:space="preserve"> PAGEREF _Toc20877 \h </w:instrText>
      </w:r>
      <w:r>
        <w:fldChar w:fldCharType="separate"/>
      </w:r>
      <w:r>
        <w:t>9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_Toc10684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 xml:space="preserve">3 </w:t>
      </w:r>
      <w:r>
        <w:rPr>
          <w:rFonts w:hint="eastAsia"/>
          <w:lang w:val="en-US" w:eastAsia="zh-Hans"/>
        </w:rPr>
        <w:t>个人标签</w:t>
      </w:r>
      <w:r>
        <w:tab/>
      </w:r>
      <w:r>
        <w:fldChar w:fldCharType="begin"/>
      </w:r>
      <w:r>
        <w:instrText xml:space="preserve"> PAGEREF _Toc10684 \h </w:instrText>
      </w:r>
      <w:r>
        <w:fldChar w:fldCharType="separate"/>
      </w:r>
      <w:r>
        <w:t>10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_Toc17385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3.</w:t>
      </w:r>
      <w:r>
        <w:rPr>
          <w:rFonts w:hint="eastAsia"/>
          <w:lang w:val="en-US" w:eastAsia="zh-Hans"/>
        </w:rPr>
        <w:t>课程中心</w:t>
      </w:r>
      <w:r>
        <w:tab/>
      </w:r>
      <w:r>
        <w:fldChar w:fldCharType="begin"/>
      </w:r>
      <w:r>
        <w:instrText xml:space="preserve"> PAGEREF _Toc17385 \h </w:instrText>
      </w:r>
      <w:r>
        <w:fldChar w:fldCharType="separate"/>
      </w:r>
      <w:r>
        <w:t>11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_Toc608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课程中心</w:t>
      </w:r>
      <w:r>
        <w:tab/>
      </w:r>
      <w:r>
        <w:fldChar w:fldCharType="begin"/>
      </w:r>
      <w:r>
        <w:instrText xml:space="preserve"> PAGEREF _Toc608 \h </w:instrText>
      </w:r>
      <w:r>
        <w:fldChar w:fldCharType="separate"/>
      </w:r>
      <w:r>
        <w:t>11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_Toc117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4.</w:t>
      </w:r>
      <w:r>
        <w:rPr>
          <w:rFonts w:hint="eastAsia"/>
          <w:lang w:val="en-US" w:eastAsia="zh-Hans"/>
        </w:rPr>
        <w:t>我的</w:t>
      </w:r>
      <w:r>
        <w:tab/>
      </w:r>
      <w:r>
        <w:fldChar w:fldCharType="begin"/>
      </w:r>
      <w:r>
        <w:instrText xml:space="preserve"> PAGEREF _Toc117 \h </w:instrText>
      </w:r>
      <w:r>
        <w:fldChar w:fldCharType="separate"/>
      </w:r>
      <w:r>
        <w:t>12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_Toc30846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晨会</w:t>
      </w:r>
      <w:r>
        <w:rPr>
          <w:rFonts w:hint="eastAsia"/>
          <w:lang w:val="en-US" w:eastAsia="zh-CN"/>
        </w:rPr>
        <w:t>（班前会）</w:t>
      </w:r>
      <w:r>
        <w:tab/>
      </w:r>
      <w:r>
        <w:fldChar w:fldCharType="begin"/>
      </w:r>
      <w:r>
        <w:instrText xml:space="preserve"> PAGEREF _Toc30846 \h </w:instrText>
      </w:r>
      <w:r>
        <w:fldChar w:fldCharType="separate"/>
      </w:r>
      <w:r>
        <w:t>12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_Toc7546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手机绑定</w:t>
      </w:r>
      <w:r>
        <w:tab/>
      </w:r>
      <w:r>
        <w:fldChar w:fldCharType="begin"/>
      </w:r>
      <w:r>
        <w:instrText xml:space="preserve"> PAGEREF _Toc7546 \h </w:instrText>
      </w:r>
      <w:r>
        <w:fldChar w:fldCharType="separate"/>
      </w:r>
      <w:r>
        <w:t>14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_Toc7023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现场照片</w:t>
      </w:r>
      <w:r>
        <w:tab/>
      </w:r>
      <w:r>
        <w:fldChar w:fldCharType="begin"/>
      </w:r>
      <w:r>
        <w:instrText xml:space="preserve"> PAGEREF _Toc7023 \h </w:instrText>
      </w:r>
      <w:r>
        <w:fldChar w:fldCharType="separate"/>
      </w:r>
      <w:r>
        <w:t>15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_Toc24131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个人信息</w:t>
      </w:r>
      <w:r>
        <w:tab/>
      </w:r>
      <w:r>
        <w:fldChar w:fldCharType="begin"/>
      </w:r>
      <w:r>
        <w:instrText xml:space="preserve"> PAGEREF _Toc24131 \h </w:instrText>
      </w:r>
      <w:r>
        <w:fldChar w:fldCharType="separate"/>
      </w:r>
      <w:r>
        <w:t>16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_Toc5472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5</w:t>
      </w:r>
      <w:r>
        <w:rPr>
          <w:rFonts w:hint="eastAsia"/>
          <w:lang w:val="en-US" w:eastAsia="zh-Hans"/>
        </w:rPr>
        <w:t>密码</w:t>
      </w:r>
      <w:r>
        <w:rPr>
          <w:rFonts w:hint="eastAsia"/>
          <w:lang w:val="en-US" w:eastAsia="zh-CN"/>
        </w:rPr>
        <w:t>修改</w:t>
      </w:r>
      <w:r>
        <w:tab/>
      </w:r>
      <w:r>
        <w:fldChar w:fldCharType="begin"/>
      </w:r>
      <w:r>
        <w:instrText xml:space="preserve"> PAGEREF _Toc5472 \h </w:instrText>
      </w:r>
      <w:r>
        <w:fldChar w:fldCharType="separate"/>
      </w:r>
      <w:r>
        <w:t>17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_Toc4137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eastAsia"/>
          <w:lang w:eastAsia="zh-Hans"/>
        </w:rPr>
        <w:t>6</w:t>
      </w:r>
      <w:r>
        <w:rPr>
          <w:rFonts w:hint="eastAsia"/>
          <w:lang w:val="en-US" w:eastAsia="zh-Hans"/>
        </w:rPr>
        <w:t>退出登陆</w:t>
      </w:r>
      <w:r>
        <w:tab/>
      </w:r>
      <w:r>
        <w:fldChar w:fldCharType="begin"/>
      </w:r>
      <w:r>
        <w:instrText xml:space="preserve"> PAGEREF _Toc4137 \h </w:instrText>
      </w:r>
      <w:r>
        <w:fldChar w:fldCharType="separate"/>
      </w:r>
      <w:r>
        <w:t>18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ind w:firstLine="420" w:firstLineChars="0"/>
        <w:rPr>
          <w:rFonts w:ascii="宋体" w:hAnsi="宋体" w:eastAsia="宋体"/>
          <w:bCs/>
          <w:szCs w:val="32"/>
        </w:rPr>
      </w:pPr>
      <w:r>
        <w:rPr>
          <w:rFonts w:ascii="宋体" w:hAnsi="宋体" w:eastAsia="宋体"/>
          <w:bCs/>
          <w:szCs w:val="32"/>
        </w:rPr>
        <w:fldChar w:fldCharType="end"/>
      </w: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青岛安全教育平台方便工地工人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利用碎片化时间进行安全教育培训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并如实记录学习、考试过程，保证学习真实有效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增强工地人员的安全意识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实现安全生产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ind w:firstLine="0" w:firstLineChars="0"/>
        <w:rPr>
          <w:rFonts w:hint="eastAsia" w:ascii="仿宋_GB2312" w:hAnsi="仿宋_GB2312" w:eastAsia="仿宋_GB2312" w:cs="仿宋_GB2312"/>
          <w:b/>
          <w:bCs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eastAsia="zh-Hans"/>
        </w:rPr>
        <w:t>技术服务及支持</w:t>
      </w: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座机号：13853220593</w:t>
      </w: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服务时间：法定工作日8:30-12:00 、13:00-17:30</w:t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2" w:name="_Toc26011"/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.登陆</w:t>
      </w:r>
      <w:bookmarkEnd w:id="2"/>
    </w:p>
    <w:p>
      <w:pPr>
        <w:pStyle w:val="4"/>
        <w:numPr>
          <w:ilvl w:val="0"/>
          <w:numId w:val="0"/>
        </w:numPr>
        <w:ind w:leftChars="0" w:firstLine="420" w:firstLineChars="0"/>
        <w:rPr>
          <w:rFonts w:hint="eastAsia"/>
          <w:lang w:val="en-US" w:eastAsia="zh-Hans"/>
        </w:rPr>
      </w:pPr>
      <w:bookmarkStart w:id="3" w:name="_Toc14172"/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登陆安全教育平台</w:t>
      </w:r>
      <w:bookmarkEnd w:id="3"/>
    </w:p>
    <w:p>
      <w:pPr>
        <w:spacing w:line="560" w:lineRule="exact"/>
        <w:ind w:firstLine="560" w:firstLineChars="200"/>
        <w:rPr>
          <w:rFonts w:hint="eastAsia" w:ascii="仿宋_GB2312" w:hAnsi="宋体" w:eastAsia="仿宋_GB2312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/>
          <w:sz w:val="28"/>
          <w:szCs w:val="28"/>
        </w:rPr>
        <w:t>打开</w:t>
      </w:r>
      <w:r>
        <w:rPr>
          <w:rFonts w:hint="eastAsia" w:ascii="仿宋_GB2312" w:hAnsi="宋体" w:eastAsia="仿宋_GB2312"/>
          <w:sz w:val="28"/>
          <w:szCs w:val="28"/>
          <w:lang w:val="en-US" w:eastAsia="zh-CN"/>
        </w:rPr>
        <w:t>微信</w:t>
      </w:r>
      <w:r>
        <w:rPr>
          <w:rFonts w:hint="eastAsia" w:ascii="仿宋_GB2312" w:hAnsi="宋体" w:eastAsia="仿宋_GB2312"/>
          <w:sz w:val="28"/>
          <w:szCs w:val="28"/>
        </w:rPr>
        <w:t>，</w:t>
      </w:r>
      <w:r>
        <w:rPr>
          <w:rFonts w:hint="eastAsia" w:ascii="仿宋_GB2312" w:hAnsi="宋体" w:eastAsia="仿宋_GB2312"/>
          <w:sz w:val="28"/>
          <w:szCs w:val="28"/>
          <w:lang w:val="en-US" w:eastAsia="zh-CN"/>
        </w:rPr>
        <w:t>点击底部导航“发现”，输入“</w:t>
      </w:r>
      <w:r>
        <w:rPr>
          <w:rFonts w:hint="eastAsia" w:ascii="Calibri" w:hAnsi="Calibri" w:cs="Calibri"/>
          <w:i w:val="0"/>
          <w:iCs w:val="0"/>
          <w:caps w:val="0"/>
          <w:color w:val="auto"/>
          <w:spacing w:val="0"/>
          <w:sz w:val="28"/>
          <w:szCs w:val="28"/>
          <w:highlight w:val="none"/>
          <w:lang w:val="en-US" w:eastAsia="zh-CN"/>
        </w:rPr>
        <w:t>青岛建筑从业人员安全助手</w:t>
      </w:r>
      <w:r>
        <w:rPr>
          <w:rFonts w:hint="eastAsia" w:ascii="仿宋_GB2312" w:hAnsi="宋体" w:eastAsia="仿宋_GB2312"/>
          <w:sz w:val="28"/>
          <w:szCs w:val="28"/>
          <w:lang w:val="en-US" w:eastAsia="zh-CN"/>
        </w:rPr>
        <w:t>”并搜索，如下图所示：</w:t>
      </w:r>
    </w:p>
    <w:p>
      <w:pPr>
        <w:spacing w:line="240" w:lineRule="auto"/>
        <w:ind w:firstLine="560" w:firstLineChars="200"/>
        <w:jc w:val="center"/>
        <w:rPr>
          <w:rFonts w:hint="eastAsia" w:ascii="仿宋_GB2312" w:hAnsi="宋体" w:eastAsia="仿宋_GB2312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/>
          <w:sz w:val="28"/>
          <w:szCs w:val="28"/>
          <w:lang w:val="en-US" w:eastAsia="zh-CN"/>
        </w:rPr>
        <w:drawing>
          <wp:inline distT="0" distB="0" distL="114300" distR="114300">
            <wp:extent cx="1852295" cy="3963035"/>
            <wp:effectExtent l="0" t="0" r="6985" b="14605"/>
            <wp:docPr id="23" name="图片 23" descr="bd0e704a1dce94da99d94ac233ace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bd0e704a1dce94da99d94ac233acee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52295" cy="396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560" w:firstLineChars="200"/>
        <w:rPr>
          <w:rFonts w:hint="eastAsia" w:ascii="仿宋_GB2312" w:hAnsi="宋体" w:eastAsia="仿宋_GB2312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/>
          <w:sz w:val="28"/>
          <w:szCs w:val="28"/>
          <w:lang w:val="en-US" w:eastAsia="zh-CN"/>
        </w:rPr>
        <w:t>关注并打开此公众号，如下图所示</w:t>
      </w:r>
    </w:p>
    <w:p>
      <w:pPr>
        <w:spacing w:line="240" w:lineRule="auto"/>
        <w:ind w:firstLine="560" w:firstLineChars="200"/>
        <w:jc w:val="center"/>
        <w:rPr>
          <w:rFonts w:hint="eastAsia"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drawing>
          <wp:inline distT="0" distB="0" distL="114300" distR="114300">
            <wp:extent cx="1770380" cy="3934460"/>
            <wp:effectExtent l="0" t="0" r="1270" b="8890"/>
            <wp:docPr id="2" name="图片 2" descr="887538e2cf6b2103b53bc867ea0ef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87538e2cf6b2103b53bc867ea0efd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70380" cy="393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before="0" w:beforeAutospacing="0" w:after="0" w:afterAutospacing="0" w:line="288" w:lineRule="atLeast"/>
        <w:ind w:leftChars="200" w:right="0" w:rightChars="0"/>
        <w:jc w:val="both"/>
        <w:rPr>
          <w:rFonts w:hint="eastAsia" w:ascii="仿宋_GB2312" w:hAnsi="仿宋_GB2312" w:eastAsia="仿宋_GB2312" w:cs="仿宋_GB2312"/>
          <w:i w:val="0"/>
          <w:iCs w:val="0"/>
          <w:caps w:val="0"/>
          <w:color w:val="auto"/>
          <w:spacing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auto"/>
          <w:spacing w:val="0"/>
          <w:sz w:val="28"/>
          <w:szCs w:val="28"/>
          <w:highlight w:val="none"/>
          <w:lang w:val="en-US" w:eastAsia="zh-CN"/>
        </w:rPr>
        <w:t>安全教育移动端：工人进入安全教育移动端的入口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before="0" w:beforeAutospacing="0" w:after="0" w:afterAutospacing="0" w:line="288" w:lineRule="atLeast"/>
        <w:ind w:leftChars="200" w:right="0" w:rightChars="0"/>
        <w:jc w:val="both"/>
        <w:rPr>
          <w:rFonts w:hint="eastAsia" w:ascii="仿宋_GB2312" w:hAnsi="仿宋_GB2312" w:eastAsia="仿宋_GB2312" w:cs="仿宋_GB2312"/>
          <w:i w:val="0"/>
          <w:iCs w:val="0"/>
          <w:caps w:val="0"/>
          <w:color w:val="auto"/>
          <w:spacing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auto"/>
          <w:spacing w:val="0"/>
          <w:sz w:val="28"/>
          <w:szCs w:val="28"/>
          <w:highlight w:val="none"/>
          <w:lang w:val="en-US" w:eastAsia="zh-CN"/>
        </w:rPr>
        <w:t>安全教育操作指南：安全教育平台的操作指南（包括企业、项目、工人）</w:t>
      </w:r>
    </w:p>
    <w:p>
      <w:pPr>
        <w:spacing w:line="560" w:lineRule="exact"/>
        <w:ind w:firstLine="560" w:firstLineChars="200"/>
        <w:rPr>
          <w:rFonts w:hint="eastAsia" w:ascii="仿宋_GB2312" w:hAnsi="仿宋_GB2312" w:eastAsia="仿宋_GB2312" w:cs="仿宋_GB2312"/>
          <w:i w:val="0"/>
          <w:iCs w:val="0"/>
          <w:caps w:val="0"/>
          <w:color w:val="auto"/>
          <w:spacing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000000" w:themeColor="text1"/>
          <w:spacing w:val="0"/>
          <w:sz w:val="28"/>
          <w:szCs w:val="28"/>
          <w:highlight w:val="none"/>
          <w:lang w:val="en-US" w:eastAsia="zh-CN"/>
          <w14:textFill>
            <w14:solidFill>
              <w14:schemeClr w14:val="tx1"/>
            </w14:solidFill>
          </w14:textFill>
        </w:rPr>
        <w:t>联系我们</w:t>
      </w:r>
      <w:r>
        <w:rPr>
          <w:rFonts w:hint="eastAsia" w:ascii="仿宋_GB2312" w:hAnsi="仿宋_GB2312" w:eastAsia="仿宋_GB2312" w:cs="仿宋_GB2312"/>
          <w:i w:val="0"/>
          <w:iCs w:val="0"/>
          <w:caps w:val="0"/>
          <w:color w:val="auto"/>
          <w:spacing w:val="0"/>
          <w:sz w:val="28"/>
          <w:szCs w:val="28"/>
          <w:highlight w:val="none"/>
          <w:lang w:val="en-US" w:eastAsia="zh-CN"/>
        </w:rPr>
        <w:t>：如有问题，可以拨打：13853220593</w:t>
      </w:r>
    </w:p>
    <w:p>
      <w:pPr>
        <w:spacing w:line="560" w:lineRule="exact"/>
        <w:ind w:firstLine="560" w:firstLineChars="200"/>
        <w:rPr>
          <w:rFonts w:hint="eastAsia" w:ascii="仿宋_GB2312" w:hAnsi="仿宋_GB2312" w:eastAsia="仿宋_GB2312" w:cs="仿宋_GB2312"/>
          <w:i w:val="0"/>
          <w:iCs w:val="0"/>
          <w:caps w:val="0"/>
          <w:color w:val="auto"/>
          <w:spacing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auto"/>
          <w:spacing w:val="0"/>
          <w:sz w:val="28"/>
          <w:szCs w:val="28"/>
          <w:highlight w:val="none"/>
          <w:lang w:val="en-US" w:eastAsia="zh-CN"/>
        </w:rPr>
        <w:t>点击“安全教育移动端”，即进入如下图所示页面。</w:t>
      </w:r>
    </w:p>
    <w:p>
      <w:pPr>
        <w:numPr>
          <w:ilvl w:val="0"/>
          <w:numId w:val="0"/>
        </w:numPr>
        <w:ind w:leftChars="0" w:firstLine="420" w:firstLineChars="0"/>
        <w:jc w:val="center"/>
      </w:pPr>
      <w:r>
        <w:drawing>
          <wp:inline distT="0" distB="0" distL="114300" distR="114300">
            <wp:extent cx="2109470" cy="3599815"/>
            <wp:effectExtent l="0" t="0" r="2413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管理员会提前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录入工人信息</w:t>
      </w:r>
      <w:r>
        <w:rPr>
          <w:rFonts w:hint="default" w:ascii="仿宋_GB2312" w:hAnsi="宋体" w:eastAsia="仿宋_GB2312"/>
          <w:sz w:val="28"/>
          <w:szCs w:val="28"/>
          <w:lang w:eastAsia="zh-Hans"/>
        </w:rPr>
        <w:t>，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手机端登陆账号为工人身份证号码</w:t>
      </w:r>
      <w:r>
        <w:rPr>
          <w:rFonts w:hint="default" w:ascii="仿宋_GB2312" w:hAnsi="宋体" w:eastAsia="仿宋_GB2312"/>
          <w:sz w:val="28"/>
          <w:szCs w:val="28"/>
          <w:lang w:eastAsia="zh-Hans"/>
        </w:rPr>
        <w:t>，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密码为默认密码</w:t>
      </w:r>
      <w:r>
        <w:rPr>
          <w:rFonts w:hint="eastAsia" w:ascii="仿宋_GB2312" w:hAnsi="宋体" w:eastAsia="仿宋_GB2312"/>
          <w:sz w:val="28"/>
          <w:szCs w:val="28"/>
          <w:lang w:val="en-US" w:eastAsia="zh-CN"/>
        </w:rPr>
        <w:t>Qd</w:t>
      </w:r>
      <w:r>
        <w:rPr>
          <w:rFonts w:hint="default" w:ascii="仿宋_GB2312" w:hAnsi="宋体" w:eastAsia="仿宋_GB2312"/>
          <w:sz w:val="28"/>
          <w:szCs w:val="28"/>
          <w:lang w:eastAsia="zh-Hans"/>
        </w:rPr>
        <w:t>666888</w:t>
      </w:r>
      <w:r>
        <w:rPr>
          <w:rFonts w:hint="eastAsia" w:ascii="仿宋_GB2312" w:hAnsi="宋体" w:eastAsia="仿宋_GB2312"/>
          <w:sz w:val="28"/>
          <w:szCs w:val="28"/>
        </w:rPr>
        <w:t>。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步骤：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（1）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点击</w:t>
      </w:r>
      <w:r>
        <w:rPr>
          <w:rFonts w:hint="eastAsia" w:ascii="仿宋_GB2312" w:hAnsi="宋体" w:eastAsia="仿宋_GB2312"/>
          <w:sz w:val="28"/>
          <w:szCs w:val="28"/>
          <w:lang w:val="en-US" w:eastAsia="zh-CN"/>
        </w:rPr>
        <w:t>“我的课程</w:t>
      </w:r>
      <w:r>
        <w:rPr>
          <w:rFonts w:hint="default" w:ascii="仿宋_GB2312" w:hAnsi="宋体" w:eastAsia="仿宋_GB2312"/>
          <w:sz w:val="28"/>
          <w:szCs w:val="28"/>
          <w:lang w:val="en-US" w:eastAsia="zh-CN"/>
        </w:rPr>
        <w:t>”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功能</w:t>
      </w:r>
      <w:r>
        <w:rPr>
          <w:rFonts w:hint="default" w:ascii="仿宋_GB2312" w:hAnsi="宋体" w:eastAsia="仿宋_GB2312"/>
          <w:sz w:val="28"/>
          <w:szCs w:val="28"/>
          <w:lang w:eastAsia="zh-Hans"/>
        </w:rPr>
        <w:t>，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跳转至登陆页面</w:t>
      </w:r>
      <w:r>
        <w:rPr>
          <w:rFonts w:hint="default" w:ascii="仿宋_GB2312" w:hAnsi="宋体" w:eastAsia="仿宋_GB2312"/>
          <w:sz w:val="28"/>
          <w:szCs w:val="28"/>
          <w:lang w:eastAsia="zh-Hans"/>
        </w:rPr>
        <w:t>，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如下图所示</w:t>
      </w:r>
      <w:r>
        <w:rPr>
          <w:rFonts w:hint="eastAsia" w:ascii="仿宋_GB2312" w:hAnsi="宋体" w:eastAsia="仿宋_GB2312"/>
          <w:sz w:val="28"/>
          <w:szCs w:val="28"/>
        </w:rPr>
        <w:t>。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（2）输入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身份证号码和</w:t>
      </w:r>
      <w:r>
        <w:rPr>
          <w:rFonts w:hint="eastAsia" w:ascii="仿宋_GB2312" w:hAnsi="宋体" w:eastAsia="仿宋_GB2312"/>
          <w:sz w:val="28"/>
          <w:szCs w:val="28"/>
        </w:rPr>
        <w:t>密码（</w:t>
      </w:r>
      <w:r>
        <w:rPr>
          <w:rFonts w:hint="eastAsia" w:ascii="仿宋_GB2312" w:hAnsi="宋体" w:eastAsia="仿宋_GB2312"/>
          <w:b/>
          <w:bCs/>
          <w:sz w:val="28"/>
          <w:szCs w:val="28"/>
        </w:rPr>
        <w:t>默认初始密码，登录后必须修改成自己的密码</w:t>
      </w:r>
      <w:r>
        <w:rPr>
          <w:rFonts w:hint="eastAsia" w:ascii="仿宋_GB2312" w:hAnsi="宋体" w:eastAsia="仿宋_GB2312"/>
          <w:sz w:val="28"/>
          <w:szCs w:val="28"/>
        </w:rPr>
        <w:t>）。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（3）点击【登录】按钮，登录成功后，显示首页，如下图所示。</w:t>
      </w:r>
    </w:p>
    <w:p>
      <w:pPr>
        <w:numPr>
          <w:ilvl w:val="0"/>
          <w:numId w:val="0"/>
        </w:numPr>
        <w:ind w:leftChars="0" w:firstLine="420" w:firstLineChars="0"/>
        <w:jc w:val="center"/>
        <w:rPr>
          <w:rFonts w:hint="default"/>
          <w:lang w:val="en-US" w:eastAsia="zh-Hans"/>
        </w:rPr>
      </w:pPr>
      <w:r>
        <w:drawing>
          <wp:inline distT="0" distB="0" distL="114300" distR="114300">
            <wp:extent cx="2113280" cy="3599815"/>
            <wp:effectExtent l="0" t="0" r="20320" b="6985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132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</w:t>
      </w:r>
      <w:r>
        <w:drawing>
          <wp:inline distT="0" distB="0" distL="114300" distR="114300">
            <wp:extent cx="2115820" cy="3599815"/>
            <wp:effectExtent l="0" t="0" r="17780" b="6985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1582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4" w:name="_Toc14693"/>
      <w:r>
        <w:rPr>
          <w:rFonts w:hint="default"/>
          <w:lang w:eastAsia="zh-Hans"/>
        </w:rPr>
        <w:t>2.</w:t>
      </w:r>
      <w:r>
        <w:rPr>
          <w:rFonts w:hint="eastAsia"/>
          <w:lang w:val="en-US" w:eastAsia="zh-Hans"/>
        </w:rPr>
        <w:t>首页</w:t>
      </w:r>
      <w:bookmarkEnd w:id="4"/>
    </w:p>
    <w:p>
      <w:pPr>
        <w:pStyle w:val="4"/>
        <w:numPr>
          <w:ilvl w:val="0"/>
          <w:numId w:val="0"/>
        </w:numPr>
        <w:ind w:firstLine="420" w:firstLineChars="0"/>
        <w:rPr>
          <w:rFonts w:hint="eastAsia"/>
          <w:lang w:val="en-US" w:eastAsia="zh-Hans"/>
        </w:rPr>
      </w:pPr>
      <w:bookmarkStart w:id="5" w:name="_Toc21399"/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我的课程</w:t>
      </w:r>
      <w:bookmarkEnd w:id="5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我的课程中展示当前人员待学习的全部课程信息列表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工人可以点击进入学习开始学习课程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并且可以进行模拟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答题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页面展示如下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jc w:val="center"/>
      </w:pPr>
      <w:r>
        <w:drawing>
          <wp:inline distT="0" distB="0" distL="114300" distR="114300">
            <wp:extent cx="2125980" cy="3599815"/>
            <wp:effectExtent l="0" t="0" r="7620" b="6985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259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jc w:val="both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学习考核步骤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1"/>
        </w:numPr>
        <w:ind w:left="420" w:leftChars="0" w:firstLine="420" w:firstLineChars="0"/>
        <w:jc w:val="both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点击进入学习按钮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进入课程学习页面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jc w:val="center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2119630" cy="3599815"/>
            <wp:effectExtent l="0" t="0" r="13970" b="698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1963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420" w:leftChars="0" w:firstLine="420" w:firstLineChars="0"/>
        <w:jc w:val="both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课程学习完成后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返回进入列表页面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可点击重复观看按钮重新学习课程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也可点击考核按钮进行考核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点击考核按钮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人脸识别后进入考核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页面展示如下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jc w:val="both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2110740" cy="3599815"/>
            <wp:effectExtent l="0" t="0" r="22860" b="6985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</w:t>
      </w:r>
      <w:r>
        <w:drawing>
          <wp:inline distT="0" distB="0" distL="114300" distR="114300">
            <wp:extent cx="2123440" cy="3599815"/>
            <wp:effectExtent l="0" t="0" r="10160" b="6985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2344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420" w:leftChars="0" w:firstLine="420" w:firstLineChars="0"/>
        <w:jc w:val="both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进行考核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考核完成后点击交卷即可完成学习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点击红色答错问题的按钮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可以看到答错的具体问题和正确答案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考核完成页面如下所示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-1"/>
          <w:numId w:val="0"/>
        </w:numPr>
        <w:ind w:left="840" w:leftChars="0" w:firstLine="0" w:firstLineChars="0"/>
        <w:jc w:val="center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2133600" cy="3599815"/>
            <wp:effectExtent l="0" t="0" r="0" b="6985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-2"/>
          <w:numId w:val="0"/>
        </w:numPr>
        <w:ind w:left="420" w:leftChars="0"/>
        <w:rPr>
          <w:rFonts w:hint="default"/>
          <w:lang w:val="en-US" w:eastAsia="zh-Hans"/>
        </w:rPr>
      </w:pPr>
      <w:bookmarkStart w:id="6" w:name="_Toc20877"/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培训记录</w:t>
      </w:r>
      <w:bookmarkEnd w:id="6"/>
    </w:p>
    <w:p>
      <w:pPr>
        <w:numPr>
          <w:ilvl w:val="-2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工人登陆后可在培训记录查看线上学习的考核情况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-2"/>
          <w:numId w:val="0"/>
        </w:numPr>
        <w:ind w:firstLine="420" w:firstLineChars="0"/>
        <w:jc w:val="center"/>
      </w:pPr>
      <w:r>
        <w:drawing>
          <wp:inline distT="0" distB="0" distL="114300" distR="114300">
            <wp:extent cx="2117090" cy="3599815"/>
            <wp:effectExtent l="0" t="0" r="16510" b="6985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1709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firstLine="420" w:firstLineChars="0"/>
        <w:rPr>
          <w:rFonts w:hint="eastAsia"/>
          <w:lang w:val="en-US" w:eastAsia="zh-Hans"/>
        </w:rPr>
      </w:pPr>
      <w:bookmarkStart w:id="7" w:name="_Toc10684"/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 xml:space="preserve">3 </w:t>
      </w:r>
      <w:r>
        <w:rPr>
          <w:rFonts w:hint="eastAsia"/>
          <w:lang w:val="en-US" w:eastAsia="zh-Hans"/>
        </w:rPr>
        <w:t>个人标签</w:t>
      </w:r>
      <w:bookmarkEnd w:id="7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个人标签展示工人个人的二维码信息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扫描二维码可展示个人的基础信息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培训情况信息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页面及二维码扫码页面如下图所示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jc w:val="center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drawing>
          <wp:inline distT="0" distB="0" distL="114300" distR="114300">
            <wp:extent cx="2120900" cy="3599815"/>
            <wp:effectExtent l="0" t="0" r="12700" b="6985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</w:t>
      </w:r>
      <w:r>
        <w:drawing>
          <wp:inline distT="0" distB="0" distL="114300" distR="114300">
            <wp:extent cx="1786890" cy="3599815"/>
            <wp:effectExtent l="0" t="0" r="16510" b="6985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8689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8" w:name="_Toc17385"/>
      <w:r>
        <w:rPr>
          <w:rFonts w:hint="default"/>
          <w:lang w:eastAsia="zh-Hans"/>
        </w:rPr>
        <w:t>3.</w:t>
      </w:r>
      <w:r>
        <w:rPr>
          <w:rFonts w:hint="eastAsia"/>
          <w:lang w:val="en-US" w:eastAsia="zh-Hans"/>
        </w:rPr>
        <w:t>课程中心</w:t>
      </w:r>
      <w:bookmarkEnd w:id="8"/>
    </w:p>
    <w:p>
      <w:pPr>
        <w:pStyle w:val="4"/>
        <w:numPr>
          <w:ilvl w:val="0"/>
          <w:numId w:val="0"/>
        </w:numPr>
        <w:ind w:left="420" w:leftChars="0" w:firstLine="0" w:firstLineChars="0"/>
        <w:rPr>
          <w:rFonts w:hint="default"/>
          <w:lang w:val="en-US" w:eastAsia="zh-Hans"/>
        </w:rPr>
      </w:pPr>
      <w:bookmarkStart w:id="9" w:name="_Toc608"/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课程中心</w:t>
      </w:r>
      <w:bookmarkEnd w:id="9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课程中心展示当前用户可以选择学习的全部课程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用户可选择课程中心的任意课程进行学习考核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考核结果会汇总到年度学时当中去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125980" cy="3599815"/>
            <wp:effectExtent l="0" t="0" r="7620" b="6985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259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10" w:name="_Toc117"/>
      <w:r>
        <w:rPr>
          <w:rFonts w:hint="default"/>
          <w:lang w:eastAsia="zh-Hans"/>
        </w:rPr>
        <w:t>4.</w:t>
      </w:r>
      <w:r>
        <w:rPr>
          <w:rFonts w:hint="eastAsia"/>
          <w:lang w:val="en-US" w:eastAsia="zh-Hans"/>
        </w:rPr>
        <w:t>我的</w:t>
      </w:r>
      <w:bookmarkEnd w:id="10"/>
    </w:p>
    <w:p>
      <w:pPr>
        <w:pStyle w:val="4"/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bookmarkStart w:id="11" w:name="_Toc30846"/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晨会</w:t>
      </w:r>
      <w:r>
        <w:rPr>
          <w:rFonts w:hint="eastAsia"/>
          <w:lang w:val="en-US" w:eastAsia="zh-CN"/>
        </w:rPr>
        <w:t>（班前会）</w:t>
      </w:r>
      <w:bookmarkEnd w:id="11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班组长拥有召开晨会的权限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班组长登陆账号后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进入我的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点击晨会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进入晨会提交页面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2123440" cy="3599815"/>
            <wp:effectExtent l="0" t="0" r="10160" b="698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2344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</w:t>
      </w:r>
      <w:r>
        <w:drawing>
          <wp:inline distT="0" distB="0" distL="114300" distR="114300">
            <wp:extent cx="2123440" cy="3599180"/>
            <wp:effectExtent l="0" t="0" r="10160" b="7620"/>
            <wp:docPr id="11" name="图片 2" descr="/private/var/folders/92/qqsdyv1567ggw95sf3_3vl740000gn/T/com.kingsoft.wpsoffice.mac/photoedit2/20230504130210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/private/var/folders/92/qqsdyv1567ggw95sf3_3vl740000gn/T/com.kingsoft.wpsoffice.mac/photoedit2/20230504130210/temp.pngtemp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23440" cy="359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添加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晨会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步骤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1）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点击添加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晨会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提交页面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jc w:val="center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2118360" cy="3599815"/>
            <wp:effectExtent l="0" t="0" r="15240" b="69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1836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输入会议标题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选择会议时间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选择晨会参会人员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输入会议内容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如需备注在备注框内填入备注内容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点击确定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进入现场照片上传页面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拍照上传即可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注:照片1.晨会站位图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照片2.晨会安全自检操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照片3.晨会活动记录表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953895" cy="2374265"/>
            <wp:effectExtent l="0" t="0" r="8255" b="6985"/>
            <wp:docPr id="3" name="图片 3" descr="c32e4d92ec83fdb4a36425c396f7f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32e4d92ec83fdb4a36425c396f7f7f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53895" cy="237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840" w:leftChars="0"/>
        <w:jc w:val="center"/>
      </w:pPr>
      <w:r>
        <w:drawing>
          <wp:inline distT="0" distB="0" distL="114300" distR="114300">
            <wp:extent cx="4041775" cy="3934460"/>
            <wp:effectExtent l="0" t="0" r="15875" b="889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840" w:leftChars="0"/>
        <w:jc w:val="center"/>
      </w:pPr>
      <w:r>
        <w:drawing>
          <wp:inline distT="0" distB="0" distL="114300" distR="114300">
            <wp:extent cx="4040505" cy="4162425"/>
            <wp:effectExtent l="0" t="0" r="17145" b="952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4050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840" w:leftChars="0"/>
        <w:jc w:val="center"/>
        <w:rPr>
          <w:rFonts w:hint="eastAsia"/>
          <w:lang w:eastAsia="zh-CN"/>
        </w:rPr>
      </w:pPr>
      <w:r>
        <w:drawing>
          <wp:inline distT="0" distB="0" distL="114300" distR="114300">
            <wp:extent cx="4010025" cy="4758055"/>
            <wp:effectExtent l="0" t="0" r="9525" b="444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475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840" w:leftChars="0"/>
        <w:jc w:val="center"/>
        <w:rPr>
          <w:rFonts w:hint="eastAsia" w:eastAsiaTheme="minorEastAsia"/>
          <w:lang w:eastAsia="zh-CN"/>
        </w:rPr>
      </w:pPr>
    </w:p>
    <w:p>
      <w:pPr>
        <w:pStyle w:val="4"/>
        <w:numPr>
          <w:ilvl w:val="0"/>
          <w:numId w:val="0"/>
        </w:numPr>
        <w:ind w:firstLine="420" w:firstLineChars="0"/>
        <w:rPr>
          <w:rFonts w:hint="default"/>
          <w:lang w:val="en-US" w:eastAsia="zh-Hans"/>
        </w:rPr>
      </w:pPr>
      <w:bookmarkStart w:id="12" w:name="_Toc7546"/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手机绑定</w:t>
      </w:r>
      <w:bookmarkEnd w:id="12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用户可用自己的手机号码绑定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绑定用户可以使用手机号进行登陆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绑定步骤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3"/>
        </w:numPr>
        <w:ind w:left="980" w:leftChars="0" w:firstLine="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输入用户手机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980" w:leftChars="0" w:firstLine="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点击获取验证码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980" w:leftChars="0" w:firstLine="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将手机收到的短信中的二维码填入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980" w:leftChars="0" w:firstLine="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点击下一步即可绑定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jc w:val="center"/>
      </w:pPr>
      <w:r>
        <w:drawing>
          <wp:inline distT="0" distB="0" distL="114300" distR="114300">
            <wp:extent cx="2123440" cy="3599815"/>
            <wp:effectExtent l="0" t="0" r="10160" b="698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2344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jc w:val="both"/>
        <w:rPr>
          <w:rFonts w:hint="default"/>
          <w:lang w:eastAsia="zh-Hans"/>
        </w:rPr>
      </w:pPr>
    </w:p>
    <w:p>
      <w:pPr>
        <w:pStyle w:val="4"/>
        <w:numPr>
          <w:ilvl w:val="0"/>
          <w:numId w:val="0"/>
        </w:numPr>
        <w:ind w:firstLine="420" w:firstLineChars="0"/>
        <w:rPr>
          <w:rFonts w:hint="default"/>
          <w:lang w:val="en-US" w:eastAsia="zh-Hans"/>
        </w:rPr>
      </w:pPr>
      <w:bookmarkStart w:id="13" w:name="_Toc7023"/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现场照片</w:t>
      </w:r>
      <w:bookmarkEnd w:id="13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用户点击现场照片可上传或者更改系统内的照片信息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点击更换照片可以上传并更换系统内的照片信息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此照片信息会用作学习、考试时进行人脸识别比对。</w:t>
      </w:r>
    </w:p>
    <w:p>
      <w:pPr>
        <w:numPr>
          <w:ilvl w:val="0"/>
          <w:numId w:val="0"/>
        </w:numPr>
        <w:ind w:left="420" w:leftChars="0" w:firstLine="420" w:firstLineChars="0"/>
        <w:jc w:val="center"/>
        <w:rPr>
          <w:rFonts w:hint="default"/>
          <w:lang w:eastAsia="zh-Hans"/>
        </w:rPr>
      </w:pPr>
      <w:r>
        <w:drawing>
          <wp:inline distT="0" distB="0" distL="114300" distR="114300">
            <wp:extent cx="2123440" cy="3599815"/>
            <wp:effectExtent l="0" t="0" r="10160" b="698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2344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840" w:leftChars="0"/>
        <w:rPr>
          <w:rFonts w:hint="default"/>
          <w:lang w:eastAsia="zh-Hans"/>
        </w:rPr>
      </w:pPr>
    </w:p>
    <w:p>
      <w:pPr>
        <w:pStyle w:val="4"/>
        <w:numPr>
          <w:ilvl w:val="0"/>
          <w:numId w:val="0"/>
        </w:numPr>
        <w:ind w:firstLine="420" w:firstLineChars="0"/>
        <w:rPr>
          <w:rFonts w:hint="default"/>
          <w:lang w:val="en-US" w:eastAsia="zh-Hans"/>
        </w:rPr>
      </w:pPr>
      <w:bookmarkStart w:id="14" w:name="_Toc24131"/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个人信息</w:t>
      </w:r>
      <w:bookmarkEnd w:id="14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用户点击个人信息可以看到自己的姓名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身份证号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联系方式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所在班组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是否是班组长信息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jc w:val="center"/>
        <w:rPr>
          <w:rFonts w:hint="default"/>
          <w:lang w:eastAsia="zh-Hans"/>
        </w:rPr>
      </w:pPr>
      <w:r>
        <w:drawing>
          <wp:inline distT="0" distB="0" distL="114300" distR="114300">
            <wp:extent cx="2117090" cy="3599815"/>
            <wp:effectExtent l="0" t="0" r="16510" b="698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1709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bookmarkStart w:id="15" w:name="_Toc5472"/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5</w:t>
      </w:r>
      <w:r>
        <w:rPr>
          <w:rFonts w:hint="eastAsia"/>
          <w:lang w:val="en-US" w:eastAsia="zh-Hans"/>
        </w:rPr>
        <w:t>密码</w:t>
      </w:r>
      <w:r>
        <w:rPr>
          <w:rFonts w:hint="eastAsia"/>
          <w:lang w:val="en-US" w:eastAsia="zh-CN"/>
        </w:rPr>
        <w:t>修改</w:t>
      </w:r>
      <w:bookmarkEnd w:id="15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用户点击密码设置可以修改自己的密码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首先输入旧密码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然后输入新密码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点击确定即可修改用户的登陆密码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密码必须包括：大小写字母和数字，且长度至少是8位。</w:t>
      </w:r>
    </w:p>
    <w:p>
      <w:pPr>
        <w:numPr>
          <w:ilvl w:val="0"/>
          <w:numId w:val="0"/>
        </w:numPr>
        <w:ind w:left="420" w:leftChars="0" w:firstLine="420" w:firstLineChars="0"/>
        <w:jc w:val="center"/>
      </w:pPr>
      <w:r>
        <w:drawing>
          <wp:inline distT="0" distB="0" distL="114300" distR="114300">
            <wp:extent cx="2112010" cy="3599815"/>
            <wp:effectExtent l="0" t="0" r="21590" b="698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1201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firstLine="420" w:firstLineChars="0"/>
        <w:rPr>
          <w:rFonts w:hint="eastAsia"/>
          <w:lang w:val="en-US" w:eastAsia="zh-Hans"/>
        </w:rPr>
      </w:pPr>
      <w:bookmarkStart w:id="16" w:name="_Toc4137"/>
      <w:r>
        <w:rPr>
          <w:rFonts w:hint="eastAsia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eastAsia"/>
          <w:lang w:eastAsia="zh-Hans"/>
        </w:rPr>
        <w:t>6</w:t>
      </w:r>
      <w:r>
        <w:rPr>
          <w:rFonts w:hint="eastAsia"/>
          <w:lang w:val="en-US" w:eastAsia="zh-Hans"/>
        </w:rPr>
        <w:t>退出登陆</w:t>
      </w:r>
      <w:bookmarkEnd w:id="16"/>
    </w:p>
    <w:p>
      <w:pPr>
        <w:numPr>
          <w:ilvl w:val="0"/>
          <w:numId w:val="0"/>
        </w:numPr>
        <w:ind w:left="420" w:leftChars="0" w:firstLine="420" w:firstLineChars="0"/>
        <w:jc w:val="both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用户点击退出登陆即退出当前的系统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跳转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回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首页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</w:p>
    <w:p>
      <w:pPr>
        <w:numPr>
          <w:ilvl w:val="0"/>
          <w:numId w:val="0"/>
        </w:numPr>
        <w:ind w:firstLine="420" w:firstLineChars="0"/>
        <w:rPr>
          <w:rFonts w:hint="default"/>
          <w:lang w:eastAsia="zh-Hans"/>
        </w:rPr>
      </w:pPr>
    </w:p>
    <w:p>
      <w:pPr>
        <w:numPr>
          <w:ilvl w:val="0"/>
          <w:numId w:val="0"/>
        </w:numPr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2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altName w:val="方正舒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EBFB2F1"/>
    <w:multiLevelType w:val="singleLevel"/>
    <w:tmpl w:val="9EBFB2F1"/>
    <w:lvl w:ilvl="0" w:tentative="0">
      <w:start w:val="1"/>
      <w:numFmt w:val="decimal"/>
      <w:suff w:val="nothing"/>
      <w:lvlText w:val="%1）"/>
      <w:lvlJc w:val="left"/>
      <w:pPr>
        <w:ind w:left="980" w:leftChars="0" w:firstLine="0" w:firstLineChars="0"/>
      </w:pPr>
    </w:lvl>
  </w:abstractNum>
  <w:abstractNum w:abstractNumId="1">
    <w:nsid w:val="BDE96645"/>
    <w:multiLevelType w:val="singleLevel"/>
    <w:tmpl w:val="BDE96645"/>
    <w:lvl w:ilvl="0" w:tentative="0">
      <w:start w:val="2"/>
      <w:numFmt w:val="decimal"/>
      <w:suff w:val="nothing"/>
      <w:lvlText w:val="%1）"/>
      <w:lvlJc w:val="left"/>
    </w:lvl>
  </w:abstractNum>
  <w:abstractNum w:abstractNumId="2">
    <w:nsid w:val="6B79E180"/>
    <w:multiLevelType w:val="singleLevel"/>
    <w:tmpl w:val="6B79E180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JhYzFkM2MyNzYwYzE3OTk0M2ViYjY3MmVmZWFkZWYifQ=="/>
  </w:docVars>
  <w:rsids>
    <w:rsidRoot w:val="B7EE4C17"/>
    <w:rsid w:val="240D14B6"/>
    <w:rsid w:val="27CE53B7"/>
    <w:rsid w:val="294120DB"/>
    <w:rsid w:val="2B578602"/>
    <w:rsid w:val="2FBFB1AE"/>
    <w:rsid w:val="35FE145A"/>
    <w:rsid w:val="37AF83C5"/>
    <w:rsid w:val="3A7F8FB3"/>
    <w:rsid w:val="3ABF6D8C"/>
    <w:rsid w:val="3C7F9FFB"/>
    <w:rsid w:val="3D7F4735"/>
    <w:rsid w:val="3F6328EE"/>
    <w:rsid w:val="3FDFBF63"/>
    <w:rsid w:val="3FFF393A"/>
    <w:rsid w:val="44947126"/>
    <w:rsid w:val="47EFD178"/>
    <w:rsid w:val="4F3F45AF"/>
    <w:rsid w:val="542729BA"/>
    <w:rsid w:val="54AE3CCA"/>
    <w:rsid w:val="5B735877"/>
    <w:rsid w:val="5B7D3FD3"/>
    <w:rsid w:val="5DBFF926"/>
    <w:rsid w:val="5F7BD7F8"/>
    <w:rsid w:val="5F96EFA4"/>
    <w:rsid w:val="5FBBC593"/>
    <w:rsid w:val="5FBEC785"/>
    <w:rsid w:val="5FEB91E5"/>
    <w:rsid w:val="5FF647C3"/>
    <w:rsid w:val="633C74BA"/>
    <w:rsid w:val="64744F9A"/>
    <w:rsid w:val="65FDA2F4"/>
    <w:rsid w:val="69CFF34D"/>
    <w:rsid w:val="6B964DE6"/>
    <w:rsid w:val="6CFB8E40"/>
    <w:rsid w:val="6D6C1C58"/>
    <w:rsid w:val="6DFF2140"/>
    <w:rsid w:val="6ECEAAEB"/>
    <w:rsid w:val="6F973EE6"/>
    <w:rsid w:val="6F9F04E3"/>
    <w:rsid w:val="6FBEBE0D"/>
    <w:rsid w:val="6FF559E7"/>
    <w:rsid w:val="72EF3010"/>
    <w:rsid w:val="739FB2B4"/>
    <w:rsid w:val="73DD395D"/>
    <w:rsid w:val="751E7CE3"/>
    <w:rsid w:val="75E52465"/>
    <w:rsid w:val="76E78520"/>
    <w:rsid w:val="77DF85A2"/>
    <w:rsid w:val="77DFE04B"/>
    <w:rsid w:val="77FFBFD8"/>
    <w:rsid w:val="79471BD1"/>
    <w:rsid w:val="798C0C55"/>
    <w:rsid w:val="79DE3108"/>
    <w:rsid w:val="7B7A3BE8"/>
    <w:rsid w:val="7BEE762B"/>
    <w:rsid w:val="7BF5DF2A"/>
    <w:rsid w:val="7BFE6708"/>
    <w:rsid w:val="7CD9438A"/>
    <w:rsid w:val="7CFB3C2D"/>
    <w:rsid w:val="7CFF27F0"/>
    <w:rsid w:val="7D7A3A11"/>
    <w:rsid w:val="7DBC4290"/>
    <w:rsid w:val="7DF66895"/>
    <w:rsid w:val="7DFB37F4"/>
    <w:rsid w:val="7DFF024A"/>
    <w:rsid w:val="7E5FD1B6"/>
    <w:rsid w:val="7FA7CE2F"/>
    <w:rsid w:val="7FB7681C"/>
    <w:rsid w:val="7FBFE699"/>
    <w:rsid w:val="7FDD2AE5"/>
    <w:rsid w:val="7FEDC8CE"/>
    <w:rsid w:val="7FFCEF36"/>
    <w:rsid w:val="7FFDCB0A"/>
    <w:rsid w:val="7FFF1FBE"/>
    <w:rsid w:val="7FFFBEE0"/>
    <w:rsid w:val="96BD789D"/>
    <w:rsid w:val="A9EFFE17"/>
    <w:rsid w:val="ABEBE252"/>
    <w:rsid w:val="AFF7E830"/>
    <w:rsid w:val="B7EE4C17"/>
    <w:rsid w:val="BDFF1357"/>
    <w:rsid w:val="BE7E20AE"/>
    <w:rsid w:val="BEF7FD3D"/>
    <w:rsid w:val="CAD8B971"/>
    <w:rsid w:val="CCB73E57"/>
    <w:rsid w:val="D6FFF24C"/>
    <w:rsid w:val="D7F9B419"/>
    <w:rsid w:val="DDBC2E07"/>
    <w:rsid w:val="DEDD3879"/>
    <w:rsid w:val="DEFDEEFA"/>
    <w:rsid w:val="DFEB42C5"/>
    <w:rsid w:val="DFFBCEFB"/>
    <w:rsid w:val="EBFBF967"/>
    <w:rsid w:val="EFF74133"/>
    <w:rsid w:val="EFF7BD57"/>
    <w:rsid w:val="EFF982BB"/>
    <w:rsid w:val="F57FCA7C"/>
    <w:rsid w:val="F7491763"/>
    <w:rsid w:val="F7691458"/>
    <w:rsid w:val="F7FE3F6C"/>
    <w:rsid w:val="F9DF0076"/>
    <w:rsid w:val="F9F9F63B"/>
    <w:rsid w:val="FAFBAAB5"/>
    <w:rsid w:val="FBD7D90B"/>
    <w:rsid w:val="FD7F73E9"/>
    <w:rsid w:val="FDBCEDAF"/>
    <w:rsid w:val="FDEC5306"/>
    <w:rsid w:val="FE7BD9F7"/>
    <w:rsid w:val="FEAF50D5"/>
    <w:rsid w:val="FEE52754"/>
    <w:rsid w:val="FF5D460F"/>
    <w:rsid w:val="FF5F5F67"/>
    <w:rsid w:val="FF6FC368"/>
    <w:rsid w:val="FF7F6E27"/>
    <w:rsid w:val="FF7FEB8F"/>
    <w:rsid w:val="FF8592E5"/>
    <w:rsid w:val="FFBA93AE"/>
    <w:rsid w:val="FFBB1F5B"/>
    <w:rsid w:val="FFBF48F5"/>
    <w:rsid w:val="FFCE4419"/>
    <w:rsid w:val="FFCF5068"/>
    <w:rsid w:val="FFDDA242"/>
    <w:rsid w:val="FFDDDD03"/>
    <w:rsid w:val="FFDF139E"/>
    <w:rsid w:val="FFDFAA9C"/>
    <w:rsid w:val="FFE76AFB"/>
    <w:rsid w:val="FFF3532D"/>
    <w:rsid w:val="FFFDC64C"/>
    <w:rsid w:val="FFFFABBB"/>
    <w:rsid w:val="FFFFB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unhideWhenUsed/>
    <w:qFormat/>
    <w:uiPriority w:val="39"/>
    <w:pPr>
      <w:tabs>
        <w:tab w:val="right" w:leader="dot" w:pos="8834"/>
      </w:tabs>
      <w:spacing w:line="560" w:lineRule="exact"/>
    </w:pPr>
    <w:rPr>
      <w:rFonts w:ascii="宋体" w:hAnsi="宋体" w:eastAsia="宋体"/>
      <w:b/>
      <w:sz w:val="24"/>
      <w:szCs w:val="24"/>
    </w:rPr>
  </w:style>
  <w:style w:type="paragraph" w:styleId="9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0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3">
    <w:name w:val="Hyperlink"/>
    <w:basedOn w:val="12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jpe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1455</Words>
  <Characters>1570</Characters>
  <Lines>0</Lines>
  <Paragraphs>0</Paragraphs>
  <TotalTime>1</TotalTime>
  <ScaleCrop>false</ScaleCrop>
  <LinksUpToDate>false</LinksUpToDate>
  <CharactersWithSpaces>1601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2023-04-24T07:36:00Z</dcterms:created>
  <dc:creator>WPS_1629645540</dc:creator>
  <cp:lastModifiedBy>Ly</cp:lastModifiedBy>
  <dcterms:modified xsi:type="dcterms:W3CDTF">2023-07-13T06:15:57Z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0B3F4BB2CE20BA2C9E24536479771993_43</vt:lpwstr>
  </property>
</Properties>
</file>