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_GBK" w:eastAsia="方正小标宋_GBK"/>
          <w:sz w:val="44"/>
          <w:szCs w:val="44"/>
        </w:rPr>
      </w:pPr>
      <w:r>
        <w:rPr>
          <w:rFonts w:hint="eastAsia" w:ascii="方正小标宋_GBK" w:eastAsia="方正小标宋_GBK"/>
          <w:sz w:val="44"/>
          <w:szCs w:val="44"/>
        </w:rPr>
        <w:t>山东省住房和城乡建设厅</w:t>
      </w:r>
    </w:p>
    <w:p>
      <w:pPr>
        <w:spacing w:line="560" w:lineRule="exact"/>
        <w:jc w:val="center"/>
        <w:rPr>
          <w:rFonts w:hint="eastAsia" w:ascii="方正小标宋_GBK" w:eastAsia="方正小标宋_GBK"/>
          <w:sz w:val="44"/>
          <w:szCs w:val="44"/>
        </w:rPr>
      </w:pPr>
      <w:r>
        <w:rPr>
          <w:rFonts w:hint="eastAsia" w:ascii="方正小标宋_GBK" w:eastAsia="方正小标宋_GBK"/>
          <w:sz w:val="44"/>
          <w:szCs w:val="44"/>
        </w:rPr>
        <w:t>关于组织开展2023年度山东省工程建设</w:t>
      </w:r>
    </w:p>
    <w:p>
      <w:pPr>
        <w:spacing w:line="560" w:lineRule="exact"/>
        <w:jc w:val="center"/>
        <w:rPr>
          <w:rFonts w:hint="eastAsia" w:ascii="方正小标宋_GBK" w:eastAsia="方正小标宋_GBK"/>
          <w:sz w:val="44"/>
          <w:szCs w:val="44"/>
        </w:rPr>
      </w:pPr>
      <w:r>
        <w:rPr>
          <w:rFonts w:hint="eastAsia" w:ascii="方正小标宋_GBK" w:eastAsia="方正小标宋_GBK"/>
          <w:sz w:val="44"/>
          <w:szCs w:val="44"/>
        </w:rPr>
        <w:t>泰山杯奖申报工作的通知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0"/>
        <w:jc w:val="both"/>
        <w:rPr>
          <w:rFonts w:ascii="微软雅黑" w:hAnsi="微软雅黑" w:eastAsia="微软雅黑" w:cs="微软雅黑"/>
          <w:i w:val="0"/>
          <w:iCs w:val="0"/>
          <w:caps w:val="0"/>
          <w:color w:val="000000"/>
          <w:spacing w:val="0"/>
          <w:sz w:val="37"/>
          <w:szCs w:val="37"/>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各市住房城乡建设局、城管局，济南、青岛、淄博、枣庄</w:t>
      </w:r>
      <w:r>
        <w:rPr>
          <w:rFonts w:hint="eastAsia" w:ascii="仿宋" w:hAnsi="仿宋" w:eastAsia="仿宋" w:cs="仿宋"/>
          <w:i w:val="0"/>
          <w:iCs w:val="0"/>
          <w:caps w:val="0"/>
          <w:color w:val="333333"/>
          <w:spacing w:val="0"/>
          <w:sz w:val="32"/>
          <w:szCs w:val="32"/>
          <w:lang w:val="en-US" w:eastAsia="zh-CN"/>
        </w:rPr>
        <w:tab/>
      </w:r>
      <w:r>
        <w:rPr>
          <w:rFonts w:hint="eastAsia" w:ascii="仿宋" w:hAnsi="仿宋" w:eastAsia="仿宋" w:cs="仿宋"/>
          <w:i w:val="0"/>
          <w:iCs w:val="0"/>
          <w:caps w:val="0"/>
          <w:color w:val="333333"/>
          <w:spacing w:val="0"/>
          <w:sz w:val="32"/>
          <w:szCs w:val="32"/>
        </w:rPr>
        <w:t>、东营、济宁、威海、滨州、菏泽市水务（水利）局，济南、青岛市园林和林业（绿化）局，济南市城乡交通运输局：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为深入贯彻党的二十大精神，全面落实《质量强国建设纲要》《山东省质量强省建设纲要》要求，发挥质量引领、绿色引领、数字引领、科技引领、行业引领、品牌引领示范作用，着力提升建筑工程品质，打造好房子、好小区、好社区、好城区，推动质量强省建设，经省功勋荣誉表彰工作领导小组办公室批准，按照《山东省工程建设泰山杯奖管理办法》有关规定，现就2023年度“山东省工程建设泰山杯奖”（以下简称“泰山杯奖”）申报工作有关事宜通知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黑体" w:hAnsi="黑体" w:eastAsia="黑体" w:cs="黑体"/>
          <w:i w:val="0"/>
          <w:iCs w:val="0"/>
          <w:caps w:val="0"/>
          <w:color w:val="333333"/>
          <w:spacing w:val="0"/>
          <w:sz w:val="32"/>
          <w:szCs w:val="32"/>
        </w:rPr>
      </w:pPr>
      <w:r>
        <w:rPr>
          <w:rFonts w:hint="eastAsia" w:ascii="黑体" w:hAnsi="黑体" w:eastAsia="黑体" w:cs="黑体"/>
          <w:i w:val="0"/>
          <w:iCs w:val="0"/>
          <w:caps w:val="0"/>
          <w:color w:val="333333"/>
          <w:spacing w:val="0"/>
          <w:sz w:val="32"/>
          <w:szCs w:val="32"/>
        </w:rPr>
        <w:t>一、评选对象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全省行政区域内和山东企业在省外区域依法建设并竣工投入使用一年以上（竣工验收时间截至2022年9月30日）且达到一定规模（造价）的建设工程项目。工程项目评选的最小单元，为具备独立使用功能的单位工程。已参加过泰山杯奖评选的工程项目，不在本次评选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黑体" w:hAnsi="黑体" w:eastAsia="黑体" w:cs="黑体"/>
          <w:i w:val="0"/>
          <w:iCs w:val="0"/>
          <w:caps w:val="0"/>
          <w:color w:val="333333"/>
          <w:spacing w:val="0"/>
          <w:sz w:val="32"/>
          <w:szCs w:val="32"/>
        </w:rPr>
      </w:pPr>
      <w:r>
        <w:rPr>
          <w:rFonts w:hint="eastAsia" w:ascii="黑体" w:hAnsi="黑体" w:eastAsia="黑体" w:cs="黑体"/>
          <w:i w:val="0"/>
          <w:iCs w:val="0"/>
          <w:caps w:val="0"/>
          <w:color w:val="333333"/>
          <w:spacing w:val="0"/>
          <w:sz w:val="32"/>
          <w:szCs w:val="32"/>
        </w:rPr>
        <w:t>二、申报方向及条件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楷体" w:hAnsi="楷体" w:eastAsia="楷体" w:cs="楷体"/>
          <w:i w:val="0"/>
          <w:iCs w:val="0"/>
          <w:caps w:val="0"/>
          <w:color w:val="333333"/>
          <w:spacing w:val="0"/>
          <w:sz w:val="32"/>
          <w:szCs w:val="32"/>
        </w:rPr>
        <w:t>（一）申报方向</w:t>
      </w:r>
      <w:r>
        <w:rPr>
          <w:rFonts w:hint="eastAsia" w:ascii="仿宋" w:hAnsi="仿宋" w:eastAsia="仿宋" w:cs="仿宋"/>
          <w:i w:val="0"/>
          <w:iCs w:val="0"/>
          <w:caps w:val="0"/>
          <w:color w:val="333333"/>
          <w:spacing w:val="0"/>
          <w:sz w:val="32"/>
          <w:szCs w:val="32"/>
        </w:rPr>
        <w:t>。分为质量综合管理、建筑业发展、绿色建筑、勘察设计、消防技术、城市建设、城市管理、房地产业、住房保障、老旧小区改造与物业运维等10个行业方向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楷体" w:hAnsi="楷体" w:eastAsia="楷体" w:cs="楷体"/>
          <w:i w:val="0"/>
          <w:iCs w:val="0"/>
          <w:caps w:val="0"/>
          <w:color w:val="333333"/>
          <w:spacing w:val="0"/>
          <w:sz w:val="32"/>
          <w:szCs w:val="32"/>
        </w:rPr>
        <w:t>（二）申报条件</w:t>
      </w:r>
      <w:r>
        <w:rPr>
          <w:rFonts w:hint="eastAsia" w:ascii="仿宋" w:hAnsi="仿宋" w:eastAsia="仿宋" w:cs="仿宋"/>
          <w:i w:val="0"/>
          <w:iCs w:val="0"/>
          <w:caps w:val="0"/>
          <w:color w:val="333333"/>
          <w:spacing w:val="0"/>
          <w:sz w:val="32"/>
          <w:szCs w:val="32"/>
        </w:rPr>
        <w:t>。申报泰山杯奖的工程项目应满足基本条件、工程质量领先性条件和所申报行业方向引领性条件。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1.基本条件和工程质量领先性条件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（1）符合法律法规要求，符合工程建设法定建设程序、国家工程建设强制性标准和省市有关节能环保规定。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（2）工程设计先进合理，达到安全、适用、经济、美观、绿色要求，项目管理科学、规范、信息化水平较高，工程质量达到同类工程领先水平，综合效益显著。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（3）工程项目按规定需办理竣工验收备案的已完成备案，城建档案已按规定整理、移交、保存。住宅工程已同步完成室外配套工程建设且实际入住率不低于50%。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（4）建设规模、工程造价达到申报方向有关要求（附件1）。涉密工程未经脱密不得申报。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5）积极参与省级工程质量、施工安全类创建活动，采用BIM等新技术、新工艺、新材料、新设备并在关键技术和工艺上取得创新突破。工程项目（不含园林绿化工程）采用建筑业十项新技术（最新适用版）应不少于6大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6）工程项目在建设及运营过程中，未因质量安全问题、市场违法违规行为、农民工工资拖欠、群体性投诉、保障性住房安置、涉黑涉恶等情形造成恶劣影响或受到处理处罚、通报批评，未发生工程质量责任事故、生产安全责任事故。申报单位和主要贡献人员不存在严重失信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（7）民用建筑落实国家、省关于装配式建筑、钢结构建筑等政策规定及技术标准，符合山东省绿色建筑设计标准、建筑节能设计标准要求。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（8）未擅自改变原设计用途且无明显质量缺陷，无因设计或施工造成功能性缺陷或安全隐患，使用单位（业主）对工程质量满意。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（9）落实工程质量安全手册制度，将质量手册内容纳入企业管理人员、一线作业人员培训教育内容。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（10）省内新建房屋建筑工程、城市桥梁工程项目获得山东省工程质量管理标准化示范工程（优质结构工程）。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（11）新建住宅工程按照《住宅工程质量常见问题防控技术标准》DB37/T5157-2020要求，已落实质量常见问题防控任务书、防控设计专篇等预防控制措施。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（12）新建工程项目满足下列条件（依托项目获得）不少于1项：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1）省级及以上主管部门、国家有关单位组织的绿色建造（施工）、智能建造、BIM技术应用、装配式建筑、新技术应用示范工程及安全文明标准化工地等质量安全类成果。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2）省级及以上工程建设工法。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3）承办市级及以上主管部门观摩活动。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2.行业方向引领性条件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除满足上述基本条件和工程质量领先性条件外，还应同时满足所申报行业方向的引领性条件（附件2）。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黑体" w:hAnsi="黑体" w:eastAsia="黑体" w:cs="黑体"/>
          <w:i w:val="0"/>
          <w:iCs w:val="0"/>
          <w:caps w:val="0"/>
          <w:color w:val="333333"/>
          <w:spacing w:val="0"/>
          <w:sz w:val="32"/>
          <w:szCs w:val="32"/>
        </w:rPr>
      </w:pPr>
      <w:r>
        <w:rPr>
          <w:rFonts w:hint="eastAsia" w:ascii="黑体" w:hAnsi="黑体" w:eastAsia="黑体" w:cs="黑体"/>
          <w:i w:val="0"/>
          <w:iCs w:val="0"/>
          <w:caps w:val="0"/>
          <w:color w:val="333333"/>
          <w:spacing w:val="0"/>
          <w:sz w:val="32"/>
          <w:szCs w:val="32"/>
        </w:rPr>
        <w:t>三、申报评选程序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泰山杯奖评选按照“谁申报谁负责、谁推荐谁负责、谁评审谁负责”的原则，坚持自愿申报、质量第一、公平公正、好中选优。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楷体" w:hAnsi="楷体" w:eastAsia="楷体" w:cs="楷体"/>
          <w:i w:val="0"/>
          <w:iCs w:val="0"/>
          <w:caps w:val="0"/>
          <w:color w:val="333333"/>
          <w:spacing w:val="0"/>
          <w:sz w:val="32"/>
          <w:szCs w:val="32"/>
        </w:rPr>
      </w:pPr>
      <w:r>
        <w:rPr>
          <w:rFonts w:hint="eastAsia" w:ascii="楷体" w:hAnsi="楷体" w:eastAsia="楷体" w:cs="楷体"/>
          <w:i w:val="0"/>
          <w:iCs w:val="0"/>
          <w:caps w:val="0"/>
          <w:color w:val="333333"/>
          <w:spacing w:val="0"/>
          <w:sz w:val="32"/>
          <w:szCs w:val="32"/>
        </w:rPr>
        <w:t>（一）组织申报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设区市住房城乡建设有关主管部门或省有关单位（以下简称“设区市主管部门”）积极组织符合条件的工程项目自主选择行业方向申报。同一工程项目应选择10个行业方向的某一方向进行申报。水利、交通及单建式人防工程可选择建筑业发展或质量综合管理方向申报，由省水利、交通、人防主管部门参照本通知要求组织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申报单位总数原则上不超过7家；以联合体形式承揽工程的，主申报单位原则上不超过3家，申报单位总数原则上不超过9家。支持企业管理规范、合同履约状况好、社会信誉良好且实际参与工程项目建设、运维管理的单位参与申报。主申报单位、参与申报单位其他有关要求应符合各行业方向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3.主申报单位按要求将申报书（附件3）及有关证明材料，报工程项目所在设区市主管部门进行审核。省外（含海外）工程项目由主申报单位报其企业注册所在设区市主管部门。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楷体" w:hAnsi="楷体" w:eastAsia="楷体" w:cs="楷体"/>
          <w:i w:val="0"/>
          <w:iCs w:val="0"/>
          <w:caps w:val="0"/>
          <w:color w:val="333333"/>
          <w:spacing w:val="0"/>
          <w:sz w:val="32"/>
          <w:szCs w:val="32"/>
        </w:rPr>
      </w:pPr>
      <w:r>
        <w:rPr>
          <w:rFonts w:hint="eastAsia" w:ascii="楷体" w:hAnsi="楷体" w:eastAsia="楷体" w:cs="楷体"/>
          <w:i w:val="0"/>
          <w:iCs w:val="0"/>
          <w:caps w:val="0"/>
          <w:color w:val="333333"/>
          <w:spacing w:val="0"/>
          <w:sz w:val="32"/>
          <w:szCs w:val="32"/>
        </w:rPr>
        <w:t>（二）审查推荐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设区市住房城乡建设局会同有关部门成立专门工作小组，对申报工程项目进行资料初审、现场核查、信用核实、排序推荐。获得国家绿色建筑创新奖、三星级绿色建筑运行标识的工程项目，各级可不再组织资料审查、现场抽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资料初审。按照申报基本条件、工程质量领先性条件、所申报行业方向引领性条件及通知有关要求，重点审查申报资料完整性、建设程序合法性、评选条件符合性、设计方案先进性，形成资料初审意见，确定现场核查对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现场核查。按照现场核查工作要求（另文通知），组织专家对所有现场核查对象，从工程规模、实体质量、技术进步、消防安全等方面进行打分评议，并征求使用单位（业主）意见，逐项目形成专家核查意见，确定推荐候选对象。凡违反工程建设强制性标准、因设计或施工造成功能性缺陷或安全隐患的，一票否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3.信用核实。对相关申报单位和主要贡献人员通过当地有关部门向省社会公共信用信息平台查询核实信用信息，排除存在严重失信等影响作为表彰对象情形的单位和个人。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4.择优推荐。坚持优中选优、总量控制，从推荐候选对象中，择优混方向排序推荐，在申报书中明确资料初审意见、工程质量领先性条件和行业方向引领性条件推荐理由及推荐意见。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原则上，质量综合管理方向推荐数量占本市推荐总数的25%，建筑业发展方向（含省外、海外工程）占15%，其他行业方向合计占60%。占比有调整的，需在推荐排序汇总意见中说明。本次推荐质量将作为下一次各市推荐数量的重要参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（2）住宅工程优先推荐。住宅小区（组团）工程中应至少有一个单位工程获得山东省工程质量管理标准化示范工程（优质结构工程）。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楷体" w:hAnsi="楷体" w:eastAsia="楷体" w:cs="楷体"/>
          <w:i w:val="0"/>
          <w:iCs w:val="0"/>
          <w:caps w:val="0"/>
          <w:color w:val="333333"/>
          <w:spacing w:val="0"/>
          <w:sz w:val="32"/>
          <w:szCs w:val="32"/>
        </w:rPr>
      </w:pPr>
      <w:r>
        <w:rPr>
          <w:rFonts w:hint="eastAsia" w:ascii="楷体" w:hAnsi="楷体" w:eastAsia="楷体" w:cs="楷体"/>
          <w:i w:val="0"/>
          <w:iCs w:val="0"/>
          <w:caps w:val="0"/>
          <w:color w:val="333333"/>
          <w:spacing w:val="0"/>
          <w:sz w:val="32"/>
          <w:szCs w:val="32"/>
        </w:rPr>
        <w:t>（三）评选公布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1.泰山杯奖评选工作领导小组对设区市主管部门推荐的工程项目进行资料审查、现场抽查、综合评审。现场抽查有关安排另行通知。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2.通过综合评审的，在省住房城乡建设厅网站公示。公示无异议的，授予泰山杯奖荣誉称号，公布主要贡献单位和人员。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黑体" w:hAnsi="黑体" w:eastAsia="黑体" w:cs="黑体"/>
          <w:i w:val="0"/>
          <w:iCs w:val="0"/>
          <w:caps w:val="0"/>
          <w:color w:val="333333"/>
          <w:spacing w:val="0"/>
          <w:sz w:val="32"/>
          <w:szCs w:val="32"/>
        </w:rPr>
      </w:pPr>
      <w:r>
        <w:rPr>
          <w:rFonts w:hint="eastAsia" w:ascii="黑体" w:hAnsi="黑体" w:eastAsia="黑体" w:cs="黑体"/>
          <w:i w:val="0"/>
          <w:iCs w:val="0"/>
          <w:caps w:val="0"/>
          <w:color w:val="333333"/>
          <w:spacing w:val="0"/>
          <w:sz w:val="32"/>
          <w:szCs w:val="32"/>
        </w:rPr>
        <w:t>四、申报资料及要求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1.设区市主管部门出具的推荐排序汇总表（附件4）纸质盖章版和Word电子版、PDF盖章扫描版（以设区市名称命名）。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2.申报书纸质盖章版、Word电子版、PDF盖章扫描版。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3.申报所需证明材料PDF扫描版（按申报书中清单顺序）。“工程建设项目审批管理系统”中可查询到的有关证明材料，备注说明后可不提供。山东省优质结构工程、安全文明标准化工地证明材料无需提供。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4.工程项目相关图纸文件（附件5）。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5.反映申报工程项目概况、工程建设特（难）点、建设过程质量管控措施、重要部位及隐蔽工程的质量检验情况、关键技术及科技进步、节能环保措施与成效、工程获奖、运维使用等情况的影像资料或有声PPT（5分钟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上述申报资料的纸质版均为一式一份，电子版、PDF盖章扫描版和影像资料或有声PPT均以申报工程项目名称命名，由设区市主管部门统一汇总后，使用优盘存储报送。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黑体" w:hAnsi="黑体" w:eastAsia="黑体" w:cs="黑体"/>
          <w:i w:val="0"/>
          <w:iCs w:val="0"/>
          <w:caps w:val="0"/>
          <w:color w:val="333333"/>
          <w:spacing w:val="0"/>
          <w:sz w:val="32"/>
          <w:szCs w:val="32"/>
        </w:rPr>
      </w:pPr>
      <w:r>
        <w:rPr>
          <w:rFonts w:hint="eastAsia" w:ascii="黑体" w:hAnsi="黑体" w:eastAsia="黑体" w:cs="黑体"/>
          <w:i w:val="0"/>
          <w:iCs w:val="0"/>
          <w:caps w:val="0"/>
          <w:color w:val="333333"/>
          <w:spacing w:val="0"/>
          <w:sz w:val="32"/>
          <w:szCs w:val="32"/>
        </w:rPr>
        <w:t>五、其他有关事项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1.本次申报、推荐和评选工作不得收取任何费用，不得摊派经费或变相收费。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2.申报单位对所申报材料的真实性负责。发现弄虚作假的，撤销其泰山杯奖称号，并记入不良行为记录，5年内不接受其申报。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3.参与泰山杯奖评选工作的有关主管部门、监督机构工作人员以及专家，应当严格遵守法律法规和廉洁自律各项规定，全程接受社会各界监督。与申报单位及参与人员存在利害关系的，应当回避。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4.推荐排序汇总表由厅质量安全处统一受理，各行业方向申报推荐材料由各行业方向主管业务处室分工受理。所有材料受理截止日期为2023年9月27日，逾期不予受理。所有申报、推荐资料一次报送完成。</w:t>
      </w:r>
    </w:p>
    <w:p/>
    <w:p/>
    <w:p>
      <w:pPr>
        <w:ind w:left="1280" w:hanging="1280" w:hangingChars="400"/>
        <w:rPr>
          <w:rFonts w:hint="eastAsia" w:ascii="仿宋" w:hAnsi="仿宋" w:eastAsia="仿宋" w:cs="仿宋"/>
          <w:sz w:val="32"/>
          <w:szCs w:val="32"/>
        </w:rPr>
      </w:pPr>
      <w:r>
        <w:rPr>
          <w:rFonts w:hint="eastAsia" w:ascii="仿宋" w:hAnsi="仿宋" w:eastAsia="仿宋" w:cs="仿宋"/>
          <w:sz w:val="32"/>
          <w:szCs w:val="32"/>
        </w:rPr>
        <w:t>附件：1.2023年度山东省工程建设泰山杯奖申报工程项目建设规模、工程造价要求</w:t>
      </w:r>
    </w:p>
    <w:p>
      <w:pPr>
        <w:ind w:left="1280" w:hanging="1280" w:hangingChars="400"/>
        <w:rPr>
          <w:rFonts w:hint="eastAsia" w:ascii="仿宋" w:hAnsi="仿宋" w:eastAsia="仿宋" w:cs="仿宋"/>
          <w:sz w:val="32"/>
          <w:szCs w:val="32"/>
        </w:rPr>
      </w:pPr>
      <w:r>
        <w:rPr>
          <w:rFonts w:hint="eastAsia" w:ascii="仿宋" w:hAnsi="仿宋" w:eastAsia="仿宋" w:cs="仿宋"/>
          <w:sz w:val="32"/>
          <w:szCs w:val="32"/>
        </w:rPr>
        <w:t>　　　2.2023年度山东省工程建设泰山杯奖行业方向引领性条件</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3.2023年度山东省工程建设泰山杯奖申报书</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4.2023年度山东省工程建设泰山杯奖推荐排序汇总表</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5.工程项目相关图纸文件</w:t>
      </w:r>
    </w:p>
    <w:p>
      <w:pPr>
        <w:rPr>
          <w:sz w:val="32"/>
          <w:szCs w:val="32"/>
        </w:rPr>
      </w:pPr>
      <w:bookmarkStart w:id="0" w:name="_GoBack"/>
      <w:bookmarkEnd w:id="0"/>
    </w:p>
    <w:p>
      <w:pPr>
        <w:rPr>
          <w:sz w:val="32"/>
          <w:szCs w:val="32"/>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0"/>
        <w:jc w:val="right"/>
        <w:rPr>
          <w:rFonts w:ascii="微软雅黑" w:hAnsi="微软雅黑" w:eastAsia="微软雅黑" w:cs="微软雅黑"/>
          <w:i w:val="0"/>
          <w:iCs w:val="0"/>
          <w:caps w:val="0"/>
          <w:color w:val="333333"/>
          <w:spacing w:val="0"/>
          <w:sz w:val="21"/>
          <w:szCs w:val="21"/>
        </w:rPr>
      </w:pPr>
      <w:r>
        <w:rPr>
          <w:rFonts w:ascii="仿宋_GB2312" w:hAnsi="微软雅黑" w:eastAsia="仿宋_GB2312" w:cs="仿宋_GB2312"/>
          <w:i w:val="0"/>
          <w:iCs w:val="0"/>
          <w:caps w:val="0"/>
          <w:color w:val="333333"/>
          <w:spacing w:val="0"/>
          <w:sz w:val="31"/>
          <w:szCs w:val="31"/>
        </w:rPr>
        <w:t>山东省住房和城乡建设厅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right"/>
        <w:rPr>
          <w:rFonts w:hint="eastAsia" w:ascii="微软雅黑" w:hAnsi="微软雅黑" w:eastAsia="微软雅黑" w:cs="微软雅黑"/>
          <w:i w:val="0"/>
          <w:iCs w:val="0"/>
          <w:caps w:val="0"/>
          <w:color w:val="333333"/>
          <w:spacing w:val="0"/>
          <w:sz w:val="21"/>
          <w:szCs w:val="21"/>
        </w:rPr>
      </w:pPr>
      <w:r>
        <w:rPr>
          <w:rFonts w:hint="default" w:ascii="仿宋_GB2312" w:hAnsi="微软雅黑" w:eastAsia="仿宋_GB2312" w:cs="仿宋_GB2312"/>
          <w:i w:val="0"/>
          <w:iCs w:val="0"/>
          <w:caps w:val="0"/>
          <w:color w:val="333333"/>
          <w:spacing w:val="0"/>
          <w:sz w:val="31"/>
          <w:szCs w:val="31"/>
        </w:rPr>
        <w:t>2023年8月11日  </w:t>
      </w:r>
    </w:p>
    <w:p>
      <w:pPr>
        <w:rPr>
          <w:sz w:val="32"/>
          <w:szCs w:val="32"/>
        </w:rPr>
      </w:pPr>
      <w:r>
        <w:rPr>
          <w:sz w:val="32"/>
          <w:szCs w:val="32"/>
        </w:rPr>
        <w:br w:type="page"/>
      </w:r>
    </w:p>
    <w:p>
      <w:pPr>
        <w:spacing w:line="578" w:lineRule="exact"/>
        <w:rPr>
          <w:rFonts w:ascii="黑体" w:hAnsi="黑体" w:eastAsia="黑体"/>
          <w:bCs/>
          <w:sz w:val="32"/>
          <w:szCs w:val="32"/>
        </w:rPr>
      </w:pPr>
      <w:r>
        <w:rPr>
          <w:rFonts w:hint="eastAsia" w:ascii="黑体" w:hAnsi="黑体" w:eastAsia="黑体"/>
          <w:bCs/>
          <w:sz w:val="32"/>
          <w:szCs w:val="32"/>
        </w:rPr>
        <w:t>附件1</w:t>
      </w:r>
    </w:p>
    <w:p>
      <w:pPr>
        <w:spacing w:line="578" w:lineRule="exact"/>
        <w:ind w:firstLine="640" w:firstLineChars="200"/>
        <w:rPr>
          <w:rFonts w:ascii="仿宋" w:hAnsi="仿宋" w:eastAsia="仿宋_GB2312"/>
          <w:bCs/>
          <w:sz w:val="32"/>
          <w:szCs w:val="32"/>
        </w:rPr>
      </w:pPr>
    </w:p>
    <w:p>
      <w:pPr>
        <w:spacing w:line="578" w:lineRule="exact"/>
        <w:jc w:val="center"/>
        <w:rPr>
          <w:rFonts w:ascii="宋体" w:hAnsi="宋体" w:cs="宋体"/>
          <w:b/>
          <w:sz w:val="44"/>
          <w:szCs w:val="32"/>
        </w:rPr>
      </w:pPr>
      <w:r>
        <w:rPr>
          <w:rFonts w:hint="eastAsia" w:ascii="宋体" w:hAnsi="宋体" w:cs="宋体"/>
          <w:b/>
          <w:sz w:val="44"/>
          <w:szCs w:val="32"/>
        </w:rPr>
        <w:t>2023年度山东省工程建设泰山杯奖</w:t>
      </w:r>
    </w:p>
    <w:p>
      <w:pPr>
        <w:spacing w:after="160" w:afterLines="50" w:line="578" w:lineRule="exact"/>
        <w:jc w:val="center"/>
        <w:rPr>
          <w:rFonts w:ascii="宋体" w:hAnsi="宋体" w:cs="宋体"/>
          <w:b/>
          <w:sz w:val="44"/>
          <w:szCs w:val="32"/>
        </w:rPr>
      </w:pPr>
      <w:r>
        <w:rPr>
          <w:rFonts w:hint="eastAsia" w:ascii="宋体" w:hAnsi="宋体" w:cs="宋体"/>
          <w:b/>
          <w:sz w:val="44"/>
          <w:szCs w:val="32"/>
        </w:rPr>
        <w:t>申报工程项目建设规模、工程造价要求</w:t>
      </w:r>
    </w:p>
    <w:tbl>
      <w:tblPr>
        <w:tblStyle w:val="5"/>
        <w:tblW w:w="92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2"/>
        <w:gridCol w:w="2631"/>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blHeader/>
          <w:jc w:val="center"/>
        </w:trPr>
        <w:tc>
          <w:tcPr>
            <w:tcW w:w="4842" w:type="dxa"/>
            <w:noWrap w:val="0"/>
            <w:vAlign w:val="center"/>
          </w:tcPr>
          <w:p>
            <w:pPr>
              <w:spacing w:line="400" w:lineRule="exact"/>
              <w:jc w:val="center"/>
              <w:rPr>
                <w:rFonts w:ascii="黑体" w:hAnsi="黑体" w:eastAsia="黑体" w:cs="黑体"/>
                <w:bCs/>
                <w:color w:val="000000"/>
                <w:sz w:val="24"/>
              </w:rPr>
            </w:pPr>
            <w:r>
              <w:rPr>
                <w:rFonts w:hint="eastAsia" w:ascii="黑体" w:hAnsi="黑体" w:eastAsia="黑体" w:cs="黑体"/>
                <w:bCs/>
                <w:color w:val="000000"/>
                <w:sz w:val="24"/>
              </w:rPr>
              <w:t>类  别</w:t>
            </w:r>
          </w:p>
        </w:tc>
        <w:tc>
          <w:tcPr>
            <w:tcW w:w="2631" w:type="dxa"/>
            <w:noWrap w:val="0"/>
            <w:vAlign w:val="center"/>
          </w:tcPr>
          <w:p>
            <w:pPr>
              <w:spacing w:line="400" w:lineRule="exact"/>
              <w:jc w:val="center"/>
              <w:rPr>
                <w:rFonts w:ascii="黑体" w:hAnsi="黑体" w:eastAsia="黑体" w:cs="黑体"/>
                <w:bCs/>
                <w:color w:val="000000"/>
                <w:sz w:val="24"/>
              </w:rPr>
            </w:pPr>
            <w:r>
              <w:rPr>
                <w:rFonts w:hint="eastAsia" w:ascii="黑体" w:hAnsi="黑体" w:eastAsia="黑体" w:cs="黑体"/>
                <w:bCs/>
                <w:color w:val="000000"/>
                <w:sz w:val="24"/>
              </w:rPr>
              <w:t>规模单位</w:t>
            </w:r>
          </w:p>
        </w:tc>
        <w:tc>
          <w:tcPr>
            <w:tcW w:w="1777" w:type="dxa"/>
            <w:noWrap w:val="0"/>
            <w:vAlign w:val="center"/>
          </w:tcPr>
          <w:p>
            <w:pPr>
              <w:spacing w:line="400" w:lineRule="exact"/>
              <w:jc w:val="center"/>
              <w:rPr>
                <w:rFonts w:ascii="黑体" w:hAnsi="黑体" w:eastAsia="黑体" w:cs="黑体"/>
                <w:bCs/>
                <w:color w:val="000000"/>
                <w:sz w:val="24"/>
              </w:rPr>
            </w:pPr>
            <w:r>
              <w:rPr>
                <w:rFonts w:hint="eastAsia" w:ascii="黑体" w:hAnsi="黑体" w:eastAsia="黑体" w:cs="黑体"/>
                <w:bCs/>
                <w:color w:val="000000"/>
                <w:sz w:val="24"/>
              </w:rPr>
              <w:t>规模下限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3" w:hRule="atLeast"/>
          <w:jc w:val="center"/>
        </w:trPr>
        <w:tc>
          <w:tcPr>
            <w:tcW w:w="4842" w:type="dxa"/>
            <w:noWrap w:val="0"/>
            <w:vAlign w:val="center"/>
          </w:tcPr>
          <w:p>
            <w:pPr>
              <w:spacing w:line="400" w:lineRule="exact"/>
              <w:jc w:val="lef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1.公共建筑工程</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体育场、体育馆、游泳馆、影剧院、饭店、宾馆、办公楼、写字楼、综合楼、营业楼、候机楼、铁路站房、教学楼、图书馆等公共建筑工程</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不可移动文物、历史文化街区、历史建筑保护修缮或活化利用工程</w:t>
            </w:r>
          </w:p>
          <w:p>
            <w:pPr>
              <w:spacing w:line="400" w:lineRule="exact"/>
              <w:rPr>
                <w:rFonts w:ascii="仿宋_GB2312" w:hAnsi="仿宋_GB2312" w:eastAsia="仿宋_GB2312" w:cs="仿宋_GB2312"/>
                <w:bCs/>
                <w:color w:val="000000"/>
                <w:sz w:val="24"/>
              </w:rPr>
            </w:pPr>
          </w:p>
          <w:p>
            <w:pPr>
              <w:spacing w:line="400" w:lineRule="exact"/>
              <w:jc w:val="lef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2.住宅小区（组团）</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老旧小区改造工程</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非住宅小区内的单体高层住宅</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3.工业建筑</w:t>
            </w:r>
          </w:p>
          <w:p>
            <w:pPr>
              <w:pStyle w:val="2"/>
              <w:spacing w:line="400" w:lineRule="exact"/>
              <w:rPr>
                <w:sz w:val="24"/>
                <w:szCs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4.绿色建筑方向</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装配式钢结构学校工程（群体）</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装配式钢结构医院工程</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超低能耗与低碳公共建筑工程</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绿色建筑住宅小区或组团</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装配式住宅工程（含单体及群体）</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超低能耗与低碳居住建筑工程</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绿色建筑工业建筑</w:t>
            </w:r>
          </w:p>
          <w:p>
            <w:pPr>
              <w:pStyle w:val="2"/>
              <w:spacing w:line="400" w:lineRule="exact"/>
              <w:rPr>
                <w:sz w:val="24"/>
                <w:szCs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5.市政工程</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（一）城市建设方向</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市政公用工程包括给水工程、排水工程、燃气工程、热力工程、道路工程、桥梁工程、城市隧道工程，以及市政综合工程，不含轨道交通、园林绿化和环境卫生工程。</w:t>
            </w:r>
          </w:p>
          <w:p>
            <w:pPr>
              <w:spacing w:line="400" w:lineRule="exact"/>
              <w:ind w:firstLine="638" w:firstLineChars="266"/>
              <w:rPr>
                <w:rFonts w:ascii="仿宋_GB2312" w:hAnsi="仿宋_GB2312" w:eastAsia="仿宋_GB2312" w:cs="仿宋_GB2312"/>
                <w:bCs/>
                <w:color w:val="000000"/>
                <w:sz w:val="24"/>
              </w:rPr>
            </w:pP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（二）城市管理方向</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城市公园</w:t>
            </w:r>
          </w:p>
          <w:p>
            <w:pPr>
              <w:spacing w:line="400" w:lineRule="exact"/>
              <w:ind w:firstLine="638" w:firstLineChars="266"/>
              <w:rPr>
                <w:rFonts w:ascii="仿宋_GB2312" w:hAnsi="仿宋_GB2312" w:eastAsia="仿宋_GB2312" w:cs="仿宋_GB2312"/>
                <w:bCs/>
                <w:color w:val="000000"/>
                <w:sz w:val="24"/>
              </w:rPr>
            </w:pP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城市绿道</w:t>
            </w:r>
          </w:p>
          <w:p>
            <w:pPr>
              <w:spacing w:line="400" w:lineRule="exact"/>
              <w:ind w:firstLine="638" w:firstLineChars="266"/>
              <w:rPr>
                <w:rFonts w:ascii="仿宋_GB2312" w:hAnsi="仿宋_GB2312" w:eastAsia="仿宋_GB2312" w:cs="仿宋_GB2312"/>
                <w:bCs/>
                <w:color w:val="000000"/>
                <w:sz w:val="24"/>
              </w:rPr>
            </w:pP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生态保护修复工程</w:t>
            </w:r>
          </w:p>
          <w:p>
            <w:pPr>
              <w:spacing w:line="400" w:lineRule="exact"/>
              <w:rPr>
                <w:rFonts w:ascii="仿宋_GB2312" w:hAnsi="仿宋_GB2312" w:eastAsia="仿宋_GB2312" w:cs="仿宋_GB2312"/>
                <w:bCs/>
                <w:color w:val="000000"/>
                <w:sz w:val="24"/>
              </w:rPr>
            </w:pP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其他园林绿化工程</w:t>
            </w:r>
          </w:p>
          <w:p>
            <w:pPr>
              <w:spacing w:line="400" w:lineRule="exact"/>
              <w:ind w:firstLine="638" w:firstLineChars="266"/>
              <w:rPr>
                <w:rFonts w:ascii="仿宋_GB2312" w:hAnsi="仿宋_GB2312" w:eastAsia="仿宋_GB2312" w:cs="仿宋_GB2312"/>
                <w:bCs/>
                <w:color w:val="000000"/>
                <w:sz w:val="24"/>
              </w:rPr>
            </w:pPr>
          </w:p>
          <w:p>
            <w:pPr>
              <w:spacing w:line="400" w:lineRule="exact"/>
              <w:ind w:firstLine="638" w:firstLineChars="266"/>
              <w:rPr>
                <w:rFonts w:ascii="仿宋_GB2312" w:hAnsi="仿宋_GB2312" w:eastAsia="仿宋_GB2312" w:cs="仿宋_GB2312"/>
                <w:bCs/>
                <w:color w:val="000000"/>
                <w:sz w:val="24"/>
              </w:rPr>
            </w:pP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生活垃圾焚烧厂</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生活垃圾填埋场</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生活垃圾转运站</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建筑垃圾资源化利用厂</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餐厨垃圾处理厂</w:t>
            </w:r>
          </w:p>
          <w:p>
            <w:pPr>
              <w:spacing w:line="400" w:lineRule="exact"/>
              <w:ind w:firstLine="638" w:firstLineChars="266"/>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生活垃圾填埋场封场工程</w:t>
            </w:r>
          </w:p>
          <w:p>
            <w:pPr>
              <w:spacing w:line="400" w:lineRule="exact"/>
              <w:rPr>
                <w:rFonts w:ascii="仿宋_GB2312" w:hAnsi="仿宋_GB2312" w:eastAsia="仿宋_GB2312" w:cs="仿宋_GB2312"/>
                <w:bCs/>
                <w:color w:val="000000"/>
                <w:sz w:val="24"/>
              </w:rPr>
            </w:pPr>
          </w:p>
          <w:p>
            <w:pPr>
              <w:spacing w:line="400" w:lineRule="exact"/>
              <w:rPr>
                <w:rFonts w:ascii="仿宋" w:hAnsi="仿宋" w:eastAsia="仿宋_GB2312"/>
                <w:sz w:val="24"/>
              </w:rPr>
            </w:pPr>
            <w:r>
              <w:rPr>
                <w:rFonts w:hint="eastAsia" w:ascii="仿宋_GB2312" w:hAnsi="仿宋_GB2312" w:eastAsia="仿宋_GB2312" w:cs="仿宋_GB2312"/>
                <w:bCs/>
                <w:color w:val="000000"/>
                <w:sz w:val="24"/>
              </w:rPr>
              <w:t>6.</w:t>
            </w:r>
            <w:r>
              <w:rPr>
                <w:rFonts w:hint="eastAsia" w:ascii="仿宋" w:hAnsi="仿宋" w:eastAsia="仿宋_GB2312"/>
                <w:sz w:val="24"/>
              </w:rPr>
              <w:t>公路</w:t>
            </w:r>
          </w:p>
          <w:p>
            <w:pPr>
              <w:spacing w:line="400" w:lineRule="exact"/>
              <w:ind w:firstLine="638" w:firstLineChars="266"/>
              <w:rPr>
                <w:rFonts w:ascii="仿宋" w:hAnsi="仿宋" w:eastAsia="仿宋_GB2312"/>
                <w:sz w:val="24"/>
              </w:rPr>
            </w:pPr>
            <w:r>
              <w:rPr>
                <w:rFonts w:hint="eastAsia" w:ascii="仿宋" w:hAnsi="仿宋" w:eastAsia="仿宋_GB2312"/>
                <w:sz w:val="24"/>
              </w:rPr>
              <w:t>高速公路</w:t>
            </w:r>
          </w:p>
          <w:p>
            <w:pPr>
              <w:spacing w:line="400" w:lineRule="exact"/>
              <w:ind w:firstLine="638" w:firstLineChars="266"/>
              <w:rPr>
                <w:rFonts w:ascii="仿宋" w:hAnsi="仿宋" w:eastAsia="仿宋_GB2312"/>
                <w:sz w:val="24"/>
              </w:rPr>
            </w:pPr>
            <w:r>
              <w:rPr>
                <w:rFonts w:hint="eastAsia" w:ascii="仿宋" w:hAnsi="仿宋" w:eastAsia="仿宋_GB2312"/>
                <w:sz w:val="24"/>
              </w:rPr>
              <w:t>一级公路</w:t>
            </w:r>
          </w:p>
          <w:p>
            <w:pPr>
              <w:spacing w:line="400" w:lineRule="exact"/>
              <w:ind w:firstLine="638" w:firstLineChars="266"/>
              <w:rPr>
                <w:rFonts w:ascii="仿宋" w:hAnsi="仿宋" w:eastAsia="仿宋_GB2312"/>
                <w:sz w:val="24"/>
              </w:rPr>
            </w:pPr>
            <w:r>
              <w:rPr>
                <w:rFonts w:hint="eastAsia" w:ascii="仿宋" w:hAnsi="仿宋" w:eastAsia="仿宋_GB2312"/>
                <w:sz w:val="24"/>
              </w:rPr>
              <w:t>桥梁</w:t>
            </w:r>
          </w:p>
          <w:p>
            <w:pPr>
              <w:spacing w:line="400" w:lineRule="exact"/>
              <w:ind w:firstLine="720" w:firstLineChars="300"/>
              <w:rPr>
                <w:rFonts w:ascii="仿宋" w:hAnsi="仿宋" w:eastAsia="仿宋_GB2312"/>
                <w:sz w:val="24"/>
              </w:rPr>
            </w:pPr>
          </w:p>
          <w:p>
            <w:pPr>
              <w:spacing w:line="400" w:lineRule="exact"/>
              <w:ind w:firstLine="638" w:firstLineChars="266"/>
              <w:rPr>
                <w:rFonts w:ascii="仿宋" w:hAnsi="仿宋" w:eastAsia="仿宋_GB2312"/>
                <w:sz w:val="24"/>
              </w:rPr>
            </w:pPr>
            <w:r>
              <w:rPr>
                <w:rFonts w:hint="eastAsia" w:ascii="仿宋" w:hAnsi="仿宋" w:eastAsia="仿宋_GB2312"/>
                <w:sz w:val="24"/>
              </w:rPr>
              <w:t>公路隧道</w:t>
            </w:r>
          </w:p>
          <w:p>
            <w:pPr>
              <w:spacing w:line="400" w:lineRule="exact"/>
              <w:ind w:firstLine="638" w:firstLineChars="266"/>
              <w:rPr>
                <w:rFonts w:ascii="仿宋" w:hAnsi="仿宋" w:eastAsia="仿宋_GB2312"/>
                <w:sz w:val="24"/>
              </w:rPr>
            </w:pPr>
          </w:p>
          <w:p>
            <w:pPr>
              <w:spacing w:line="400" w:lineRule="exact"/>
              <w:ind w:firstLine="638" w:firstLineChars="266"/>
              <w:rPr>
                <w:rFonts w:ascii="仿宋" w:hAnsi="仿宋" w:eastAsia="仿宋_GB2312"/>
                <w:sz w:val="24"/>
              </w:rPr>
            </w:pPr>
            <w:r>
              <w:rPr>
                <w:rFonts w:hint="eastAsia" w:ascii="仿宋" w:hAnsi="仿宋" w:eastAsia="仿宋_GB2312"/>
                <w:sz w:val="24"/>
              </w:rPr>
              <w:t>独立公路大桥</w:t>
            </w:r>
          </w:p>
          <w:p>
            <w:pPr>
              <w:spacing w:line="400" w:lineRule="exact"/>
              <w:ind w:firstLine="638" w:firstLineChars="266"/>
              <w:rPr>
                <w:rFonts w:ascii="仿宋" w:hAnsi="仿宋" w:eastAsia="仿宋_GB2312"/>
                <w:sz w:val="24"/>
              </w:rPr>
            </w:pPr>
            <w:r>
              <w:rPr>
                <w:rFonts w:hint="eastAsia" w:ascii="仿宋" w:hAnsi="仿宋" w:eastAsia="仿宋_GB2312"/>
                <w:sz w:val="24"/>
              </w:rPr>
              <w:t>大型互通立交及其它大型交通工程建设项目</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7.</w:t>
            </w:r>
            <w:r>
              <w:rPr>
                <w:rFonts w:hint="eastAsia" w:ascii="仿宋" w:hAnsi="仿宋" w:eastAsia="仿宋_GB2312"/>
                <w:sz w:val="24"/>
              </w:rPr>
              <w:t>设有首末站的城市轨道交通工程</w:t>
            </w:r>
          </w:p>
          <w:p>
            <w:pPr>
              <w:spacing w:line="400" w:lineRule="exact"/>
              <w:rPr>
                <w:rFonts w:ascii="仿宋_GB2312" w:hAnsi="仿宋_GB2312" w:eastAsia="仿宋_GB2312" w:cs="仿宋_GB2312"/>
                <w:bCs/>
                <w:color w:val="000000"/>
                <w:sz w:val="24"/>
              </w:rPr>
            </w:pPr>
          </w:p>
          <w:p>
            <w:pPr>
              <w:spacing w:line="400" w:lineRule="exact"/>
              <w:rPr>
                <w:rFonts w:ascii="仿宋" w:hAnsi="仿宋" w:eastAsia="仿宋_GB2312"/>
                <w:sz w:val="24"/>
              </w:rPr>
            </w:pPr>
            <w:r>
              <w:rPr>
                <w:rFonts w:hint="eastAsia" w:ascii="仿宋_GB2312" w:hAnsi="仿宋_GB2312" w:eastAsia="仿宋_GB2312" w:cs="仿宋_GB2312"/>
                <w:bCs/>
                <w:color w:val="000000"/>
                <w:sz w:val="24"/>
              </w:rPr>
              <w:t>8.</w:t>
            </w:r>
            <w:r>
              <w:rPr>
                <w:rFonts w:hint="eastAsia" w:ascii="仿宋" w:hAnsi="仿宋" w:eastAsia="仿宋_GB2312"/>
                <w:sz w:val="24"/>
              </w:rPr>
              <w:t>铁路</w:t>
            </w:r>
          </w:p>
          <w:p>
            <w:pPr>
              <w:spacing w:line="400" w:lineRule="exact"/>
              <w:ind w:firstLine="638" w:firstLineChars="266"/>
              <w:rPr>
                <w:rFonts w:ascii="仿宋" w:hAnsi="仿宋" w:eastAsia="仿宋_GB2312"/>
                <w:sz w:val="24"/>
              </w:rPr>
            </w:pPr>
            <w:r>
              <w:rPr>
                <w:rFonts w:hint="eastAsia" w:ascii="仿宋" w:hAnsi="仿宋" w:eastAsia="仿宋_GB2312"/>
                <w:sz w:val="24"/>
              </w:rPr>
              <w:t>编组站</w:t>
            </w:r>
          </w:p>
          <w:p>
            <w:pPr>
              <w:spacing w:line="400" w:lineRule="exact"/>
              <w:ind w:firstLine="638" w:firstLineChars="266"/>
              <w:rPr>
                <w:rFonts w:ascii="仿宋" w:hAnsi="仿宋" w:eastAsia="仿宋_GB2312"/>
                <w:sz w:val="24"/>
              </w:rPr>
            </w:pPr>
            <w:r>
              <w:rPr>
                <w:rFonts w:hint="eastAsia" w:ascii="仿宋" w:hAnsi="仿宋" w:eastAsia="仿宋_GB2312"/>
                <w:sz w:val="24"/>
              </w:rPr>
              <w:t>线路综合工程</w:t>
            </w:r>
          </w:p>
          <w:p>
            <w:pPr>
              <w:spacing w:line="400" w:lineRule="exact"/>
              <w:ind w:firstLine="638" w:firstLineChars="266"/>
              <w:rPr>
                <w:rFonts w:ascii="仿宋" w:hAnsi="仿宋" w:eastAsia="仿宋_GB2312"/>
                <w:sz w:val="24"/>
              </w:rPr>
            </w:pPr>
            <w:r>
              <w:rPr>
                <w:rFonts w:hint="eastAsia" w:ascii="仿宋" w:hAnsi="仿宋" w:eastAsia="仿宋_GB2312"/>
                <w:sz w:val="24"/>
              </w:rPr>
              <w:t>隧道</w:t>
            </w:r>
          </w:p>
          <w:p>
            <w:pPr>
              <w:spacing w:line="400" w:lineRule="exact"/>
              <w:ind w:firstLine="638" w:firstLineChars="266"/>
              <w:rPr>
                <w:rFonts w:ascii="仿宋" w:hAnsi="仿宋" w:eastAsia="仿宋_GB2312"/>
                <w:sz w:val="24"/>
              </w:rPr>
            </w:pPr>
            <w:r>
              <w:rPr>
                <w:rFonts w:hint="eastAsia" w:ascii="仿宋" w:hAnsi="仿宋" w:eastAsia="仿宋_GB2312"/>
                <w:sz w:val="24"/>
              </w:rPr>
              <w:t>桥梁工程</w:t>
            </w:r>
          </w:p>
          <w:p>
            <w:pPr>
              <w:spacing w:line="400" w:lineRule="exact"/>
              <w:ind w:firstLine="638" w:firstLineChars="266"/>
              <w:rPr>
                <w:rFonts w:ascii="仿宋" w:hAnsi="仿宋" w:eastAsia="仿宋_GB2312"/>
                <w:sz w:val="24"/>
              </w:rPr>
            </w:pPr>
            <w:r>
              <w:rPr>
                <w:rFonts w:hint="eastAsia" w:ascii="仿宋" w:hAnsi="仿宋" w:eastAsia="仿宋_GB2312"/>
                <w:sz w:val="24"/>
              </w:rPr>
              <w:t>科技含量高，技术工艺复杂的桥梁工程</w:t>
            </w:r>
          </w:p>
          <w:p>
            <w:pPr>
              <w:spacing w:line="400" w:lineRule="exact"/>
              <w:ind w:firstLine="638" w:firstLineChars="266"/>
              <w:rPr>
                <w:rFonts w:ascii="仿宋" w:hAnsi="仿宋" w:eastAsia="仿宋_GB2312"/>
                <w:sz w:val="24"/>
              </w:rPr>
            </w:pPr>
          </w:p>
          <w:p>
            <w:pPr>
              <w:spacing w:line="400" w:lineRule="exact"/>
              <w:rPr>
                <w:rFonts w:ascii="仿宋" w:hAnsi="仿宋" w:eastAsia="仿宋_GB2312"/>
                <w:sz w:val="24"/>
              </w:rPr>
            </w:pPr>
            <w:r>
              <w:rPr>
                <w:rFonts w:hint="eastAsia" w:ascii="仿宋_GB2312" w:hAnsi="仿宋_GB2312" w:eastAsia="仿宋_GB2312" w:cs="仿宋_GB2312"/>
                <w:bCs/>
                <w:color w:val="000000"/>
                <w:sz w:val="24"/>
              </w:rPr>
              <w:t>9.</w:t>
            </w:r>
            <w:r>
              <w:rPr>
                <w:rFonts w:hint="eastAsia" w:ascii="仿宋" w:hAnsi="仿宋" w:eastAsia="仿宋_GB2312"/>
                <w:sz w:val="24"/>
              </w:rPr>
              <w:t>民航</w:t>
            </w:r>
          </w:p>
          <w:p>
            <w:pPr>
              <w:spacing w:line="400" w:lineRule="exact"/>
              <w:ind w:firstLine="638" w:firstLineChars="266"/>
              <w:rPr>
                <w:rFonts w:ascii="仿宋" w:hAnsi="仿宋" w:eastAsia="仿宋_GB2312"/>
                <w:sz w:val="24"/>
              </w:rPr>
            </w:pPr>
            <w:r>
              <w:rPr>
                <w:rFonts w:hint="eastAsia" w:ascii="仿宋" w:hAnsi="仿宋" w:eastAsia="仿宋_GB2312"/>
                <w:sz w:val="24"/>
              </w:rPr>
              <w:t>机场工程</w:t>
            </w:r>
          </w:p>
          <w:p>
            <w:pPr>
              <w:spacing w:line="400" w:lineRule="exact"/>
              <w:rPr>
                <w:rFonts w:ascii="仿宋" w:hAnsi="仿宋" w:eastAsia="仿宋_GB2312"/>
                <w:sz w:val="24"/>
              </w:rPr>
            </w:pPr>
          </w:p>
          <w:p>
            <w:pPr>
              <w:spacing w:line="400" w:lineRule="exact"/>
              <w:rPr>
                <w:rFonts w:ascii="仿宋" w:hAnsi="仿宋" w:eastAsia="仿宋_GB2312"/>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10.</w:t>
            </w:r>
            <w:r>
              <w:rPr>
                <w:rFonts w:hint="eastAsia" w:ascii="仿宋" w:hAnsi="仿宋" w:eastAsia="仿宋_GB2312"/>
                <w:sz w:val="24"/>
              </w:rPr>
              <w:t>水利工程</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 w:hAnsi="仿宋" w:eastAsia="仿宋_GB2312"/>
                <w:sz w:val="24"/>
              </w:rPr>
              <w:t>11.</w:t>
            </w:r>
            <w:r>
              <w:rPr>
                <w:rFonts w:hint="eastAsia" w:ascii="仿宋_GB2312" w:hAnsi="仿宋_GB2312" w:eastAsia="仿宋_GB2312" w:cs="仿宋_GB2312"/>
                <w:bCs/>
                <w:sz w:val="24"/>
              </w:rPr>
              <w:t>其他建设工程</w:t>
            </w:r>
          </w:p>
        </w:tc>
        <w:tc>
          <w:tcPr>
            <w:tcW w:w="2631" w:type="dxa"/>
            <w:noWrap w:val="0"/>
            <w:vAlign w:val="top"/>
          </w:tcPr>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建筑面积   万平方米</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建筑面积     平方米</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建筑面积   万平方米</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建筑面积   万平方米</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建筑面积   万平方米</w:t>
            </w:r>
          </w:p>
          <w:p>
            <w:pPr>
              <w:spacing w:line="400" w:lineRule="exact"/>
              <w:rPr>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建筑面积   万平方米</w:t>
            </w:r>
          </w:p>
          <w:p>
            <w:pPr>
              <w:pStyle w:val="2"/>
              <w:spacing w:line="400" w:lineRule="exact"/>
              <w:rPr>
                <w:sz w:val="24"/>
                <w:szCs w:val="24"/>
              </w:rPr>
            </w:pPr>
          </w:p>
          <w:p>
            <w:pPr>
              <w:pStyle w:val="2"/>
              <w:spacing w:line="400" w:lineRule="exact"/>
              <w:rPr>
                <w:sz w:val="24"/>
                <w:szCs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建筑面积   万平方米</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建筑面积   万平方米</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建筑面积     平方米</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建筑面积   万平方米</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建筑面积     平方米</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建筑面积     平方米</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建筑面积     平方米</w:t>
            </w:r>
          </w:p>
          <w:p>
            <w:pPr>
              <w:pStyle w:val="2"/>
              <w:spacing w:line="400" w:lineRule="exact"/>
              <w:rPr>
                <w:sz w:val="24"/>
                <w:szCs w:val="24"/>
              </w:rPr>
            </w:pP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投资额      万元</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pStyle w:val="2"/>
              <w:spacing w:line="400" w:lineRule="exact"/>
              <w:rPr>
                <w:sz w:val="24"/>
                <w:szCs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占地面积    万平方米</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且投资额    万元</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连续长度    公里</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且投资额    万元</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占地面积    万平方米</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且投资额    万元</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占地面积    万平方米</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且投资额    万元</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处理能力    吨/日</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处理能力    吨/日</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转运能力    吨/日</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处理能力    吨/日</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处理能力    吨/日</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封场面积    万平方米</w:t>
            </w:r>
          </w:p>
          <w:p>
            <w:pPr>
              <w:spacing w:line="400" w:lineRule="exact"/>
              <w:rPr>
                <w:sz w:val="24"/>
              </w:rPr>
            </w:pPr>
          </w:p>
          <w:p>
            <w:pPr>
              <w:pStyle w:val="2"/>
              <w:spacing w:line="400" w:lineRule="exact"/>
              <w:rPr>
                <w:sz w:val="24"/>
                <w:szCs w:val="24"/>
              </w:rPr>
            </w:pPr>
          </w:p>
          <w:p>
            <w:pPr>
              <w:spacing w:line="400" w:lineRule="exact"/>
              <w:rPr>
                <w:rFonts w:ascii="仿宋" w:hAnsi="仿宋" w:eastAsia="仿宋_GB2312"/>
                <w:sz w:val="24"/>
              </w:rPr>
            </w:pPr>
            <w:r>
              <w:rPr>
                <w:rFonts w:hint="eastAsia" w:ascii="仿宋" w:hAnsi="仿宋" w:eastAsia="仿宋_GB2312"/>
                <w:sz w:val="24"/>
              </w:rPr>
              <w:t>长度         千米</w:t>
            </w:r>
          </w:p>
          <w:p>
            <w:pPr>
              <w:spacing w:line="400" w:lineRule="exact"/>
              <w:rPr>
                <w:rFonts w:ascii="仿宋" w:hAnsi="仿宋" w:eastAsia="仿宋_GB2312"/>
                <w:sz w:val="24"/>
              </w:rPr>
            </w:pPr>
            <w:r>
              <w:rPr>
                <w:rFonts w:hint="eastAsia" w:ascii="仿宋" w:hAnsi="仿宋" w:eastAsia="仿宋_GB2312"/>
                <w:sz w:val="24"/>
              </w:rPr>
              <w:t>长度         千米</w:t>
            </w:r>
          </w:p>
          <w:p>
            <w:pPr>
              <w:spacing w:line="400" w:lineRule="exact"/>
              <w:rPr>
                <w:rFonts w:ascii="仿宋" w:hAnsi="仿宋" w:eastAsia="仿宋_GB2312"/>
                <w:sz w:val="24"/>
              </w:rPr>
            </w:pPr>
            <w:r>
              <w:rPr>
                <w:rFonts w:hint="eastAsia" w:ascii="仿宋" w:hAnsi="仿宋" w:eastAsia="仿宋_GB2312"/>
                <w:sz w:val="24"/>
              </w:rPr>
              <w:t>投资额       亿元</w:t>
            </w:r>
          </w:p>
          <w:p>
            <w:pPr>
              <w:spacing w:line="400" w:lineRule="exact"/>
              <w:rPr>
                <w:rFonts w:ascii="仿宋" w:hAnsi="仿宋" w:eastAsia="仿宋_GB2312"/>
                <w:sz w:val="24"/>
              </w:rPr>
            </w:pPr>
            <w:r>
              <w:rPr>
                <w:rFonts w:hint="eastAsia" w:ascii="仿宋" w:hAnsi="仿宋" w:eastAsia="仿宋_GB2312"/>
                <w:sz w:val="24"/>
              </w:rPr>
              <w:t>且主跨跨度     米</w:t>
            </w:r>
          </w:p>
          <w:p>
            <w:pPr>
              <w:spacing w:line="400" w:lineRule="exact"/>
              <w:rPr>
                <w:rFonts w:ascii="仿宋" w:hAnsi="仿宋" w:eastAsia="仿宋_GB2312"/>
                <w:sz w:val="24"/>
              </w:rPr>
            </w:pPr>
            <w:r>
              <w:rPr>
                <w:rFonts w:hint="eastAsia" w:ascii="仿宋" w:hAnsi="仿宋" w:eastAsia="仿宋_GB2312"/>
                <w:sz w:val="24"/>
              </w:rPr>
              <w:t>投资额       亿元</w:t>
            </w:r>
          </w:p>
          <w:p>
            <w:pPr>
              <w:spacing w:line="400" w:lineRule="exact"/>
              <w:rPr>
                <w:rFonts w:ascii="仿宋" w:hAnsi="仿宋" w:eastAsia="仿宋_GB2312"/>
                <w:sz w:val="24"/>
              </w:rPr>
            </w:pPr>
            <w:r>
              <w:rPr>
                <w:rFonts w:hint="eastAsia" w:ascii="仿宋" w:hAnsi="仿宋" w:eastAsia="仿宋_GB2312"/>
                <w:sz w:val="24"/>
              </w:rPr>
              <w:t>且主跨跨度     米</w:t>
            </w:r>
          </w:p>
          <w:p>
            <w:pPr>
              <w:spacing w:line="400" w:lineRule="exact"/>
              <w:rPr>
                <w:rFonts w:ascii="仿宋" w:hAnsi="仿宋" w:eastAsia="仿宋_GB2312"/>
                <w:sz w:val="24"/>
              </w:rPr>
            </w:pPr>
            <w:r>
              <w:rPr>
                <w:rFonts w:hint="eastAsia" w:ascii="仿宋" w:hAnsi="仿宋" w:eastAsia="仿宋_GB2312"/>
                <w:sz w:val="24"/>
              </w:rPr>
              <w:t>长度         千米</w:t>
            </w:r>
          </w:p>
          <w:p>
            <w:pPr>
              <w:spacing w:line="400" w:lineRule="exact"/>
              <w:rPr>
                <w:rFonts w:ascii="仿宋_GB2312" w:hAnsi="仿宋_GB2312" w:eastAsia="仿宋_GB2312" w:cs="仿宋_GB2312"/>
                <w:bCs/>
                <w:color w:val="000000"/>
                <w:sz w:val="24"/>
              </w:rPr>
            </w:pPr>
            <w:r>
              <w:rPr>
                <w:rFonts w:hint="eastAsia" w:ascii="仿宋" w:hAnsi="仿宋" w:eastAsia="仿宋_GB2312"/>
                <w:sz w:val="24"/>
              </w:rPr>
              <w:t>总投资       万元</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spacing w:line="400" w:lineRule="exact"/>
              <w:rPr>
                <w:rFonts w:ascii="仿宋" w:hAnsi="仿宋" w:eastAsia="仿宋_GB2312"/>
                <w:sz w:val="24"/>
              </w:rPr>
            </w:pPr>
            <w:r>
              <w:rPr>
                <w:rFonts w:hint="eastAsia" w:ascii="仿宋" w:hAnsi="仿宋" w:eastAsia="仿宋_GB2312"/>
                <w:sz w:val="24"/>
              </w:rPr>
              <w:t>长度         千米</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spacing w:line="400" w:lineRule="exact"/>
              <w:rPr>
                <w:rFonts w:ascii="仿宋" w:hAnsi="仿宋" w:eastAsia="仿宋_GB2312"/>
                <w:sz w:val="24"/>
              </w:rPr>
            </w:pPr>
            <w:r>
              <w:rPr>
                <w:rFonts w:hint="eastAsia" w:ascii="仿宋" w:hAnsi="仿宋" w:eastAsia="仿宋_GB2312"/>
                <w:sz w:val="24"/>
              </w:rPr>
              <w:t>长度         千米</w:t>
            </w:r>
          </w:p>
          <w:p>
            <w:pPr>
              <w:spacing w:line="400" w:lineRule="exact"/>
              <w:rPr>
                <w:rFonts w:ascii="仿宋" w:hAnsi="仿宋" w:eastAsia="仿宋_GB2312"/>
                <w:sz w:val="24"/>
              </w:rPr>
            </w:pPr>
            <w:r>
              <w:rPr>
                <w:rFonts w:hint="eastAsia" w:ascii="仿宋" w:hAnsi="仿宋" w:eastAsia="仿宋_GB2312"/>
                <w:sz w:val="24"/>
              </w:rPr>
              <w:t>长度         千米</w:t>
            </w:r>
          </w:p>
          <w:p>
            <w:pPr>
              <w:spacing w:line="400" w:lineRule="exact"/>
              <w:rPr>
                <w:rFonts w:ascii="仿宋" w:hAnsi="仿宋" w:eastAsia="仿宋_GB2312"/>
                <w:sz w:val="24"/>
              </w:rPr>
            </w:pPr>
            <w:r>
              <w:rPr>
                <w:rFonts w:hint="eastAsia" w:ascii="仿宋" w:hAnsi="仿宋" w:eastAsia="仿宋_GB2312"/>
                <w:sz w:val="24"/>
              </w:rPr>
              <w:t>长度         千米</w:t>
            </w:r>
          </w:p>
          <w:p>
            <w:pPr>
              <w:spacing w:line="400" w:lineRule="exact"/>
              <w:rPr>
                <w:rFonts w:ascii="仿宋" w:hAnsi="仿宋" w:eastAsia="仿宋_GB2312"/>
                <w:sz w:val="24"/>
              </w:rPr>
            </w:pPr>
            <w:r>
              <w:rPr>
                <w:rFonts w:hint="eastAsia" w:ascii="仿宋" w:hAnsi="仿宋" w:eastAsia="仿宋_GB2312"/>
                <w:sz w:val="24"/>
              </w:rPr>
              <w:t>投资额       万元</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spacing w:line="400" w:lineRule="exact"/>
              <w:rPr>
                <w:rFonts w:ascii="仿宋" w:hAnsi="仿宋" w:eastAsia="仿宋_GB2312"/>
                <w:sz w:val="24"/>
              </w:rPr>
            </w:pPr>
            <w:r>
              <w:rPr>
                <w:rFonts w:hint="eastAsia" w:ascii="仿宋" w:hAnsi="仿宋" w:eastAsia="仿宋_GB2312"/>
                <w:sz w:val="24"/>
              </w:rPr>
              <w:t>年旅客吞吐量 万人</w:t>
            </w:r>
          </w:p>
          <w:p>
            <w:pPr>
              <w:spacing w:line="400" w:lineRule="exact"/>
              <w:rPr>
                <w:rFonts w:ascii="仿宋" w:hAnsi="仿宋" w:eastAsia="仿宋_GB2312"/>
                <w:sz w:val="24"/>
              </w:rPr>
            </w:pPr>
            <w:r>
              <w:rPr>
                <w:rFonts w:hint="eastAsia" w:ascii="仿宋" w:hAnsi="仿宋" w:eastAsia="仿宋_GB2312"/>
                <w:sz w:val="24"/>
              </w:rPr>
              <w:t>且飞行区等级</w:t>
            </w:r>
          </w:p>
          <w:p>
            <w:pPr>
              <w:spacing w:line="400" w:lineRule="exact"/>
              <w:rPr>
                <w:rFonts w:ascii="仿宋_GB2312" w:hAnsi="仿宋_GB2312" w:eastAsia="仿宋_GB2312" w:cs="仿宋_GB2312"/>
                <w:bCs/>
                <w:color w:val="000000"/>
                <w:sz w:val="24"/>
              </w:rPr>
            </w:pPr>
          </w:p>
          <w:p>
            <w:pPr>
              <w:spacing w:line="400" w:lineRule="exact"/>
              <w:rPr>
                <w:rFonts w:ascii="仿宋" w:hAnsi="仿宋" w:eastAsia="仿宋_GB2312"/>
                <w:sz w:val="24"/>
              </w:rPr>
            </w:pPr>
            <w:r>
              <w:rPr>
                <w:rFonts w:hint="eastAsia" w:ascii="仿宋" w:hAnsi="仿宋" w:eastAsia="仿宋_GB2312"/>
                <w:sz w:val="24"/>
              </w:rPr>
              <w:t>投资额       万元</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建筑面积     平方米</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或投资额     万元</w:t>
            </w:r>
          </w:p>
        </w:tc>
        <w:tc>
          <w:tcPr>
            <w:tcW w:w="1777" w:type="dxa"/>
            <w:noWrap w:val="0"/>
            <w:vAlign w:val="top"/>
          </w:tcPr>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单体1.5以上</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群体5以上</w:t>
            </w:r>
          </w:p>
          <w:p>
            <w:pPr>
              <w:spacing w:line="400" w:lineRule="exact"/>
              <w:rPr>
                <w:rFonts w:ascii="仿宋_GB2312" w:hAnsi="仿宋_GB2312" w:eastAsia="仿宋_GB2312" w:cs="仿宋_GB2312"/>
                <w:bCs/>
                <w:color w:val="000000"/>
                <w:sz w:val="24"/>
              </w:rPr>
            </w:pPr>
          </w:p>
          <w:p>
            <w:pPr>
              <w:pStyle w:val="2"/>
              <w:spacing w:line="400" w:lineRule="exact"/>
              <w:rPr>
                <w:sz w:val="24"/>
                <w:szCs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300</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10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2</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3</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2</w:t>
            </w:r>
          </w:p>
          <w:p>
            <w:pPr>
              <w:pStyle w:val="2"/>
              <w:spacing w:line="400" w:lineRule="exact"/>
              <w:rPr>
                <w:sz w:val="24"/>
                <w:szCs w:val="24"/>
              </w:rPr>
            </w:pPr>
          </w:p>
          <w:p>
            <w:pPr>
              <w:pStyle w:val="2"/>
              <w:spacing w:line="400" w:lineRule="exact"/>
              <w:rPr>
                <w:sz w:val="24"/>
                <w:szCs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1.5</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1</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3000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5</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5000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3000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3000</w:t>
            </w:r>
          </w:p>
          <w:p>
            <w:pPr>
              <w:pStyle w:val="2"/>
              <w:spacing w:line="400" w:lineRule="exact"/>
              <w:rPr>
                <w:sz w:val="24"/>
                <w:szCs w:val="24"/>
              </w:rPr>
            </w:pP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8000</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pStyle w:val="2"/>
              <w:spacing w:line="400" w:lineRule="exact"/>
              <w:rPr>
                <w:sz w:val="24"/>
                <w:szCs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3</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3000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6</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2000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8</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3000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2</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2000</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400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100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50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2000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100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2</w:t>
            </w:r>
          </w:p>
          <w:p>
            <w:pPr>
              <w:spacing w:line="400" w:lineRule="exact"/>
              <w:rPr>
                <w:rFonts w:ascii="仿宋_GB2312" w:hAnsi="仿宋_GB2312" w:eastAsia="仿宋_GB2312" w:cs="仿宋_GB2312"/>
                <w:bCs/>
                <w:color w:val="000000"/>
                <w:sz w:val="24"/>
              </w:rPr>
            </w:pPr>
          </w:p>
          <w:p>
            <w:pPr>
              <w:pStyle w:val="2"/>
              <w:spacing w:line="400" w:lineRule="exact"/>
              <w:rPr>
                <w:sz w:val="24"/>
                <w:szCs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30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100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1</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200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1</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2000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1</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8000</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5</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50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1</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1.5</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5000</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300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4D及以上</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9000</w:t>
            </w:r>
          </w:p>
          <w:p>
            <w:pPr>
              <w:spacing w:line="400" w:lineRule="exact"/>
              <w:rPr>
                <w:rFonts w:ascii="仿宋_GB2312" w:hAnsi="仿宋_GB2312" w:eastAsia="仿宋_GB2312" w:cs="仿宋_GB2312"/>
                <w:bCs/>
                <w:color w:val="000000"/>
                <w:sz w:val="24"/>
              </w:rPr>
            </w:pP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5000</w:t>
            </w:r>
          </w:p>
          <w:p>
            <w:pPr>
              <w:spacing w:line="400" w:lineRule="exact"/>
              <w:rPr>
                <w:rFonts w:ascii="仿宋_GB2312" w:hAnsi="仿宋_GB2312" w:eastAsia="仿宋_GB2312" w:cs="仿宋_GB2312"/>
                <w:bCs/>
                <w:color w:val="000000"/>
                <w:sz w:val="24"/>
              </w:rPr>
            </w:pPr>
            <w:r>
              <w:rPr>
                <w:rFonts w:hint="eastAsia" w:ascii="仿宋_GB2312" w:hAnsi="仿宋_GB2312" w:eastAsia="仿宋_GB2312" w:cs="仿宋_GB2312"/>
                <w:bCs/>
                <w:color w:val="000000"/>
                <w:sz w:val="24"/>
              </w:rPr>
              <w:t>5000</w:t>
            </w:r>
          </w:p>
        </w:tc>
      </w:tr>
    </w:tbl>
    <w:p>
      <w:pPr>
        <w:ind w:firstLine="420" w:firstLineChars="200"/>
        <w:rPr>
          <w:rFonts w:ascii="黑体" w:hAnsi="黑体" w:eastAsia="黑体"/>
          <w:bCs/>
          <w:szCs w:val="21"/>
        </w:rPr>
      </w:pPr>
    </w:p>
    <w:p>
      <w:pPr>
        <w:ind w:firstLine="420" w:firstLineChars="200"/>
        <w:rPr>
          <w:rFonts w:ascii="黑体" w:hAnsi="黑体" w:eastAsia="黑体"/>
          <w:bCs/>
          <w:szCs w:val="21"/>
        </w:rPr>
        <w:sectPr>
          <w:footerReference r:id="rId3" w:type="default"/>
          <w:pgSz w:w="11905" w:h="16838"/>
          <w:pgMar w:top="1984" w:right="1457" w:bottom="1984" w:left="1457" w:header="850" w:footer="794" w:gutter="0"/>
          <w:pgNumType w:fmt="decimal" w:start="9"/>
          <w:cols w:space="720" w:num="1"/>
          <w:docGrid w:type="lines" w:linePitch="321" w:charSpace="0"/>
        </w:sectPr>
      </w:pPr>
      <w:r>
        <w:rPr>
          <w:rFonts w:hint="eastAsia" w:ascii="黑体" w:hAnsi="黑体" w:eastAsia="黑体"/>
          <w:bCs/>
          <w:szCs w:val="21"/>
        </w:rPr>
        <w:t>备注：1.</w:t>
      </w:r>
      <w:r>
        <w:rPr>
          <w:rFonts w:hint="eastAsia" w:ascii="仿宋_GB2312" w:hAnsi="仿宋_GB2312" w:eastAsia="仿宋_GB2312" w:cs="仿宋_GB2312"/>
          <w:bCs/>
          <w:szCs w:val="21"/>
        </w:rPr>
        <w:t>同一工程项目（以中标通知书或施工许可证为准）中同一企业施工的多个单位工程应尽数合并申报。2.同一基础上的工程项目应尽数合并申报。</w:t>
      </w:r>
    </w:p>
    <w:p>
      <w:pPr>
        <w:spacing w:line="578" w:lineRule="exact"/>
        <w:rPr>
          <w:rFonts w:ascii="黑体" w:hAnsi="黑体" w:eastAsia="黑体"/>
          <w:bCs/>
          <w:sz w:val="32"/>
          <w:szCs w:val="32"/>
        </w:rPr>
      </w:pPr>
      <w:r>
        <w:rPr>
          <w:rFonts w:hint="eastAsia" w:ascii="黑体" w:hAnsi="黑体" w:eastAsia="黑体"/>
          <w:bCs/>
          <w:sz w:val="32"/>
          <w:szCs w:val="32"/>
        </w:rPr>
        <w:t>附件2</w:t>
      </w:r>
    </w:p>
    <w:p>
      <w:pPr>
        <w:spacing w:line="578" w:lineRule="exact"/>
        <w:ind w:firstLine="640" w:firstLineChars="200"/>
        <w:rPr>
          <w:rFonts w:ascii="仿宋" w:hAnsi="仿宋" w:eastAsia="仿宋_GB2312"/>
          <w:bCs/>
          <w:sz w:val="32"/>
          <w:szCs w:val="32"/>
        </w:rPr>
      </w:pPr>
    </w:p>
    <w:p>
      <w:pPr>
        <w:spacing w:after="256" w:afterLines="80" w:line="578" w:lineRule="exact"/>
        <w:jc w:val="center"/>
        <w:rPr>
          <w:rFonts w:ascii="宋体" w:hAnsi="宋体"/>
          <w:b/>
          <w:sz w:val="44"/>
          <w:szCs w:val="32"/>
        </w:rPr>
      </w:pPr>
      <w:r>
        <w:rPr>
          <w:rFonts w:hint="eastAsia" w:ascii="宋体" w:hAnsi="宋体"/>
          <w:b/>
          <w:sz w:val="44"/>
          <w:szCs w:val="32"/>
        </w:rPr>
        <w:t>2023年度山东省工程建设泰山杯奖行业方向引领性条件</w:t>
      </w:r>
    </w:p>
    <w:tbl>
      <w:tblPr>
        <w:tblStyle w:val="5"/>
        <w:tblW w:w="158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4"/>
        <w:gridCol w:w="9665"/>
        <w:gridCol w:w="1510"/>
        <w:gridCol w:w="1675"/>
        <w:gridCol w:w="1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tblHeader/>
          <w:jc w:val="center"/>
        </w:trPr>
        <w:tc>
          <w:tcPr>
            <w:tcW w:w="1554" w:type="dxa"/>
            <w:noWrap w:val="0"/>
            <w:vAlign w:val="center"/>
          </w:tcPr>
          <w:p>
            <w:pPr>
              <w:pStyle w:val="2"/>
              <w:jc w:val="center"/>
              <w:rPr>
                <w:rFonts w:ascii="黑体" w:hAnsi="黑体" w:eastAsia="黑体" w:cs="黑体"/>
                <w:kern w:val="0"/>
                <w:sz w:val="24"/>
                <w:szCs w:val="24"/>
              </w:rPr>
            </w:pPr>
            <w:r>
              <w:rPr>
                <w:rFonts w:hint="eastAsia" w:ascii="黑体" w:hAnsi="黑体" w:eastAsia="黑体" w:cs="黑体"/>
                <w:kern w:val="0"/>
                <w:sz w:val="24"/>
                <w:szCs w:val="24"/>
              </w:rPr>
              <w:t>行业方向</w:t>
            </w:r>
          </w:p>
        </w:tc>
        <w:tc>
          <w:tcPr>
            <w:tcW w:w="9665" w:type="dxa"/>
            <w:noWrap w:val="0"/>
            <w:vAlign w:val="center"/>
          </w:tcPr>
          <w:p>
            <w:pPr>
              <w:pStyle w:val="2"/>
              <w:jc w:val="center"/>
              <w:rPr>
                <w:rFonts w:ascii="黑体" w:hAnsi="黑体" w:eastAsia="黑体" w:cs="黑体"/>
                <w:kern w:val="0"/>
                <w:sz w:val="24"/>
                <w:szCs w:val="24"/>
              </w:rPr>
            </w:pPr>
            <w:r>
              <w:rPr>
                <w:rFonts w:hint="eastAsia" w:ascii="黑体" w:hAnsi="黑体" w:eastAsia="黑体" w:cs="黑体"/>
                <w:kern w:val="0"/>
                <w:sz w:val="24"/>
                <w:szCs w:val="24"/>
              </w:rPr>
              <w:t>引领性条件</w:t>
            </w:r>
          </w:p>
        </w:tc>
        <w:tc>
          <w:tcPr>
            <w:tcW w:w="1510" w:type="dxa"/>
            <w:noWrap w:val="0"/>
            <w:vAlign w:val="center"/>
          </w:tcPr>
          <w:p>
            <w:pPr>
              <w:pStyle w:val="2"/>
              <w:jc w:val="center"/>
              <w:rPr>
                <w:rFonts w:ascii="黑体" w:hAnsi="黑体" w:eastAsia="黑体" w:cs="黑体"/>
                <w:kern w:val="0"/>
                <w:sz w:val="24"/>
                <w:szCs w:val="24"/>
              </w:rPr>
            </w:pPr>
            <w:r>
              <w:rPr>
                <w:rFonts w:hint="eastAsia" w:ascii="黑体" w:hAnsi="黑体" w:eastAsia="黑体" w:cs="黑体"/>
                <w:kern w:val="0"/>
                <w:sz w:val="24"/>
                <w:szCs w:val="24"/>
              </w:rPr>
              <w:t>主申报单位要求</w:t>
            </w:r>
          </w:p>
        </w:tc>
        <w:tc>
          <w:tcPr>
            <w:tcW w:w="1675" w:type="dxa"/>
            <w:noWrap w:val="0"/>
            <w:vAlign w:val="center"/>
          </w:tcPr>
          <w:p>
            <w:pPr>
              <w:pStyle w:val="2"/>
              <w:jc w:val="center"/>
              <w:rPr>
                <w:rFonts w:ascii="黑体" w:hAnsi="黑体" w:eastAsia="黑体" w:cs="黑体"/>
                <w:kern w:val="0"/>
                <w:sz w:val="24"/>
                <w:szCs w:val="24"/>
              </w:rPr>
            </w:pPr>
            <w:r>
              <w:rPr>
                <w:rFonts w:hint="eastAsia" w:ascii="黑体" w:hAnsi="黑体" w:eastAsia="黑体" w:cs="黑体"/>
                <w:kern w:val="0"/>
                <w:sz w:val="24"/>
                <w:szCs w:val="24"/>
              </w:rPr>
              <w:t>参与申报单位要求</w:t>
            </w:r>
          </w:p>
        </w:tc>
        <w:tc>
          <w:tcPr>
            <w:tcW w:w="1482" w:type="dxa"/>
            <w:noWrap w:val="0"/>
            <w:vAlign w:val="center"/>
          </w:tcPr>
          <w:p>
            <w:pPr>
              <w:pStyle w:val="2"/>
              <w:jc w:val="center"/>
              <w:rPr>
                <w:rFonts w:ascii="黑体" w:hAnsi="黑体" w:eastAsia="黑体" w:cs="黑体"/>
                <w:kern w:val="0"/>
                <w:sz w:val="24"/>
                <w:szCs w:val="24"/>
              </w:rPr>
            </w:pPr>
            <w:r>
              <w:rPr>
                <w:rFonts w:hint="eastAsia" w:ascii="黑体" w:hAnsi="黑体" w:eastAsia="黑体" w:cs="黑体"/>
                <w:kern w:val="0"/>
                <w:sz w:val="24"/>
                <w:szCs w:val="24"/>
              </w:rPr>
              <w:t>材料接收人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0" w:hRule="atLeast"/>
          <w:jc w:val="center"/>
        </w:trPr>
        <w:tc>
          <w:tcPr>
            <w:tcW w:w="1554" w:type="dxa"/>
            <w:noWrap w:val="0"/>
            <w:vAlign w:val="center"/>
          </w:tcPr>
          <w:p>
            <w:pPr>
              <w:pStyle w:val="2"/>
              <w:jc w:val="center"/>
              <w:rPr>
                <w:rFonts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质量综合管理</w:t>
            </w:r>
          </w:p>
        </w:tc>
        <w:tc>
          <w:tcPr>
            <w:tcW w:w="9665" w:type="dxa"/>
            <w:noWrap w:val="0"/>
            <w:vAlign w:val="center"/>
          </w:tcPr>
          <w:p>
            <w:pPr>
              <w:pStyle w:val="2"/>
              <w:ind w:firstLine="420" w:firstLineChars="200"/>
              <w:rPr>
                <w:rFonts w:ascii="仿宋_GB2312" w:hAnsi="仿宋_GB2312" w:eastAsia="仿宋_GB2312" w:cs="仿宋_GB2312"/>
                <w:kern w:val="0"/>
                <w:sz w:val="21"/>
                <w:szCs w:val="21"/>
              </w:rPr>
            </w:pPr>
            <w:r>
              <w:rPr>
                <w:rFonts w:ascii="仿宋_GB2312" w:hAnsi="仿宋_GB2312" w:eastAsia="仿宋_GB2312" w:cs="仿宋_GB2312"/>
                <w:kern w:val="0"/>
                <w:sz w:val="21"/>
                <w:szCs w:val="21"/>
              </w:rPr>
              <w:t>1.采用“建筑业10项新技术”不少于7项或采用不少于6项且其中</w:t>
            </w:r>
            <w:r>
              <w:rPr>
                <w:rFonts w:hint="eastAsia" w:ascii="仿宋_GB2312" w:hAnsi="仿宋_GB2312" w:eastAsia="仿宋_GB2312" w:cs="仿宋_GB2312"/>
                <w:kern w:val="0"/>
                <w:sz w:val="21"/>
                <w:szCs w:val="21"/>
              </w:rPr>
              <w:t>1</w:t>
            </w:r>
            <w:r>
              <w:rPr>
                <w:rFonts w:ascii="仿宋_GB2312" w:hAnsi="仿宋_GB2312" w:eastAsia="仿宋_GB2312" w:cs="仿宋_GB2312"/>
                <w:kern w:val="0"/>
                <w:sz w:val="21"/>
                <w:szCs w:val="21"/>
              </w:rPr>
              <w:t>项达到国内领先水平。</w:t>
            </w:r>
          </w:p>
          <w:p>
            <w:pPr>
              <w:pStyle w:val="2"/>
              <w:ind w:firstLine="420" w:firstLineChars="200"/>
              <w:rPr>
                <w:rFonts w:ascii="仿宋_GB2312" w:hAnsi="仿宋_GB2312" w:eastAsia="仿宋_GB2312" w:cs="仿宋_GB2312"/>
                <w:kern w:val="0"/>
                <w:sz w:val="21"/>
                <w:szCs w:val="21"/>
              </w:rPr>
            </w:pPr>
            <w:r>
              <w:rPr>
                <w:rFonts w:ascii="仿宋_GB2312" w:hAnsi="仿宋_GB2312" w:eastAsia="仿宋_GB2312" w:cs="仿宋_GB2312"/>
                <w:kern w:val="0"/>
                <w:sz w:val="21"/>
                <w:szCs w:val="21"/>
              </w:rPr>
              <w:t>2.结合工艺、工法，将</w:t>
            </w:r>
            <w:r>
              <w:rPr>
                <w:rFonts w:hint="eastAsia" w:ascii="仿宋_GB2312" w:hAnsi="仿宋_GB2312" w:eastAsia="仿宋_GB2312" w:cs="仿宋_GB2312"/>
                <w:kern w:val="0"/>
                <w:sz w:val="21"/>
                <w:szCs w:val="21"/>
              </w:rPr>
              <w:t>工程质量安全</w:t>
            </w:r>
            <w:r>
              <w:rPr>
                <w:rFonts w:ascii="仿宋_GB2312" w:hAnsi="仿宋_GB2312" w:eastAsia="仿宋_GB2312" w:cs="仿宋_GB2312"/>
                <w:kern w:val="0"/>
                <w:sz w:val="21"/>
                <w:szCs w:val="21"/>
              </w:rPr>
              <w:t>手册内容形成具体化、形象化的企业手册。</w:t>
            </w:r>
          </w:p>
          <w:p>
            <w:pPr>
              <w:pStyle w:val="2"/>
              <w:ind w:firstLine="420" w:firstLineChars="200"/>
              <w:rPr>
                <w:rFonts w:ascii="仿宋_GB2312" w:hAnsi="仿宋_GB2312" w:eastAsia="仿宋_GB2312" w:cs="仿宋_GB2312"/>
                <w:kern w:val="0"/>
                <w:sz w:val="21"/>
                <w:szCs w:val="21"/>
              </w:rPr>
            </w:pPr>
            <w:r>
              <w:rPr>
                <w:rFonts w:ascii="仿宋_GB2312" w:hAnsi="仿宋_GB2312" w:eastAsia="仿宋_GB2312" w:cs="仿宋_GB2312"/>
                <w:kern w:val="0"/>
                <w:sz w:val="21"/>
                <w:szCs w:val="21"/>
              </w:rPr>
              <w:t>3.推进工程质量管理标准化，形成具有推广价值的工程质量管理标准化成果。</w:t>
            </w:r>
          </w:p>
          <w:p>
            <w:pPr>
              <w:pStyle w:val="2"/>
              <w:ind w:firstLine="420" w:firstLineChars="200"/>
              <w:rPr>
                <w:rFonts w:ascii="仿宋_GB2312" w:hAnsi="仿宋_GB2312" w:eastAsia="仿宋_GB2312" w:cs="仿宋_GB2312"/>
                <w:kern w:val="0"/>
                <w:sz w:val="21"/>
                <w:szCs w:val="21"/>
              </w:rPr>
            </w:pPr>
            <w:r>
              <w:rPr>
                <w:rFonts w:ascii="仿宋_GB2312" w:hAnsi="仿宋_GB2312" w:eastAsia="仿宋_GB2312" w:cs="仿宋_GB2312"/>
                <w:kern w:val="0"/>
                <w:sz w:val="21"/>
                <w:szCs w:val="21"/>
              </w:rPr>
              <w:t>4.住宅工程应为一次装修到位交付且实际入住率不低于60%。</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w:t>
            </w:r>
            <w:r>
              <w:rPr>
                <w:rFonts w:ascii="仿宋_GB2312" w:hAnsi="仿宋_GB2312" w:eastAsia="仿宋_GB2312" w:cs="仿宋_GB2312"/>
                <w:kern w:val="0"/>
                <w:sz w:val="21"/>
                <w:szCs w:val="21"/>
              </w:rPr>
              <w:t>.满足下列条件（依托项目获得）不少于</w:t>
            </w:r>
            <w:r>
              <w:rPr>
                <w:rFonts w:hint="eastAsia" w:ascii="仿宋_GB2312" w:hAnsi="仿宋_GB2312" w:eastAsia="仿宋_GB2312" w:cs="仿宋_GB2312"/>
                <w:kern w:val="0"/>
                <w:sz w:val="21"/>
                <w:szCs w:val="21"/>
              </w:rPr>
              <w:t>1</w:t>
            </w:r>
            <w:r>
              <w:rPr>
                <w:rFonts w:ascii="仿宋_GB2312" w:hAnsi="仿宋_GB2312" w:eastAsia="仿宋_GB2312" w:cs="仿宋_GB2312"/>
                <w:kern w:val="0"/>
                <w:sz w:val="21"/>
                <w:szCs w:val="21"/>
              </w:rPr>
              <w:t>项：</w:t>
            </w:r>
          </w:p>
          <w:p>
            <w:pPr>
              <w:pStyle w:val="2"/>
              <w:ind w:firstLine="420" w:firstLineChars="200"/>
              <w:rPr>
                <w:rFonts w:ascii="仿宋_GB2312" w:hAnsi="仿宋_GB2312" w:eastAsia="仿宋_GB2312" w:cs="仿宋_GB2312"/>
                <w:kern w:val="0"/>
                <w:sz w:val="21"/>
                <w:szCs w:val="21"/>
              </w:rPr>
            </w:pPr>
            <w:r>
              <w:rPr>
                <w:rFonts w:ascii="仿宋_GB2312" w:hAnsi="仿宋_GB2312" w:eastAsia="仿宋_GB2312" w:cs="仿宋_GB2312"/>
                <w:kern w:val="0"/>
                <w:sz w:val="21"/>
                <w:szCs w:val="21"/>
              </w:rPr>
              <w:t>（1）获得至少两项不同类型的</w:t>
            </w:r>
            <w:r>
              <w:rPr>
                <w:rFonts w:hint="eastAsia" w:ascii="仿宋_GB2312" w:hAnsi="仿宋_GB2312" w:eastAsia="仿宋_GB2312" w:cs="仿宋_GB2312"/>
                <w:kern w:val="0"/>
                <w:sz w:val="21"/>
                <w:szCs w:val="21"/>
              </w:rPr>
              <w:t>省级及以上主管部门、国家有关单位组织的绿色建造（施工）、智能建造、BIM技术应用、装配式建筑、新技术应用示范工程及安全文明标准化工地等质量安全类成果。</w:t>
            </w:r>
          </w:p>
          <w:p>
            <w:pPr>
              <w:pStyle w:val="2"/>
              <w:ind w:firstLine="420" w:firstLineChars="200"/>
              <w:rPr>
                <w:rFonts w:ascii="仿宋_GB2312" w:hAnsi="仿宋_GB2312" w:eastAsia="仿宋_GB2312" w:cs="仿宋_GB2312"/>
                <w:kern w:val="0"/>
                <w:sz w:val="21"/>
                <w:szCs w:val="21"/>
              </w:rPr>
            </w:pPr>
            <w:r>
              <w:rPr>
                <w:rFonts w:ascii="仿宋_GB2312" w:hAnsi="仿宋_GB2312" w:eastAsia="仿宋_GB2312" w:cs="仿宋_GB2312"/>
                <w:kern w:val="0"/>
                <w:sz w:val="21"/>
                <w:szCs w:val="21"/>
              </w:rPr>
              <w:t>（2）承办省级及以上工程质量观摩活动。</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w:t>
            </w:r>
            <w:r>
              <w:rPr>
                <w:rFonts w:ascii="仿宋_GB2312" w:hAnsi="仿宋_GB2312" w:eastAsia="仿宋_GB2312" w:cs="仿宋_GB2312"/>
                <w:kern w:val="0"/>
                <w:sz w:val="21"/>
                <w:szCs w:val="21"/>
              </w:rPr>
              <w:t>住宅工程落实“先验房后收房”制度</w:t>
            </w:r>
            <w:r>
              <w:rPr>
                <w:rFonts w:hint="eastAsia" w:ascii="仿宋_GB2312" w:hAnsi="仿宋_GB2312" w:eastAsia="仿宋_GB2312" w:cs="仿宋_GB2312"/>
                <w:kern w:val="0"/>
                <w:sz w:val="21"/>
                <w:szCs w:val="21"/>
              </w:rPr>
              <w:t>。</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（4）住宅工程落实调整延长质量保修期限要求。</w:t>
            </w:r>
          </w:p>
        </w:tc>
        <w:tc>
          <w:tcPr>
            <w:tcW w:w="1510"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建设单位</w:t>
            </w:r>
          </w:p>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或施工总承包单位</w:t>
            </w:r>
          </w:p>
        </w:tc>
        <w:tc>
          <w:tcPr>
            <w:tcW w:w="1675" w:type="dxa"/>
            <w:noWrap w:val="0"/>
            <w:vAlign w:val="center"/>
          </w:tcPr>
          <w:p>
            <w:pPr>
              <w:pStyle w:val="2"/>
              <w:jc w:val="both"/>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对于分包单位，分包合同价应占其总承包合同价的10%以上且不少于1000万元</w:t>
            </w:r>
          </w:p>
        </w:tc>
        <w:tc>
          <w:tcPr>
            <w:tcW w:w="1482"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马桂宁</w:t>
            </w:r>
          </w:p>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0531-51765160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jc w:val="center"/>
        </w:trPr>
        <w:tc>
          <w:tcPr>
            <w:tcW w:w="1554" w:type="dxa"/>
            <w:noWrap w:val="0"/>
            <w:vAlign w:val="center"/>
          </w:tcPr>
          <w:p>
            <w:pPr>
              <w:pStyle w:val="2"/>
              <w:jc w:val="center"/>
              <w:rPr>
                <w:rFonts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建筑业发展</w:t>
            </w:r>
          </w:p>
        </w:tc>
        <w:tc>
          <w:tcPr>
            <w:tcW w:w="9665" w:type="dxa"/>
            <w:noWrap w:val="0"/>
            <w:vAlign w:val="center"/>
          </w:tcPr>
          <w:p>
            <w:pPr>
              <w:pStyle w:val="2"/>
              <w:ind w:firstLine="420" w:firstLineChars="200"/>
              <w:rPr>
                <w:rFonts w:ascii="仿宋_GB2312" w:hAnsi="仿宋_GB2312" w:eastAsia="仿宋_GB2312" w:cs="仿宋_GB2312"/>
                <w:kern w:val="0"/>
                <w:sz w:val="21"/>
                <w:szCs w:val="21"/>
              </w:rPr>
            </w:pPr>
            <w:r>
              <w:rPr>
                <w:rFonts w:ascii="仿宋_GB2312" w:hAnsi="仿宋_GB2312" w:eastAsia="仿宋_GB2312" w:cs="仿宋_GB2312"/>
                <w:kern w:val="0"/>
                <w:sz w:val="21"/>
                <w:szCs w:val="21"/>
              </w:rPr>
              <w:t>主申报单位或项目满足以下条件之一:</w:t>
            </w:r>
          </w:p>
          <w:p>
            <w:pPr>
              <w:pStyle w:val="2"/>
              <w:ind w:firstLine="420" w:firstLineChars="200"/>
              <w:rPr>
                <w:rFonts w:ascii="仿宋_GB2312" w:hAnsi="仿宋_GB2312" w:eastAsia="仿宋_GB2312" w:cs="仿宋_GB2312"/>
                <w:kern w:val="0"/>
                <w:sz w:val="21"/>
                <w:szCs w:val="21"/>
              </w:rPr>
            </w:pPr>
            <w:r>
              <w:rPr>
                <w:rFonts w:ascii="仿宋_GB2312" w:hAnsi="仿宋_GB2312" w:eastAsia="仿宋_GB2312" w:cs="仿宋_GB2312"/>
                <w:kern w:val="0"/>
                <w:sz w:val="21"/>
                <w:szCs w:val="21"/>
              </w:rPr>
              <w:t>（1）连续两年年纳税额1亿元以上或年产值增速15%以上</w:t>
            </w:r>
            <w:r>
              <w:rPr>
                <w:rFonts w:hint="eastAsia" w:ascii="仿宋_GB2312" w:hAnsi="仿宋_GB2312" w:eastAsia="仿宋_GB2312" w:cs="仿宋_GB2312"/>
                <w:kern w:val="0"/>
                <w:sz w:val="21"/>
                <w:szCs w:val="21"/>
              </w:rPr>
              <w:t>。</w:t>
            </w:r>
          </w:p>
          <w:p>
            <w:pPr>
              <w:pStyle w:val="2"/>
              <w:ind w:firstLine="420" w:firstLineChars="200"/>
              <w:rPr>
                <w:rFonts w:ascii="仿宋_GB2312" w:hAnsi="仿宋_GB2312" w:eastAsia="仿宋_GB2312" w:cs="仿宋_GB2312"/>
                <w:kern w:val="0"/>
                <w:sz w:val="21"/>
                <w:szCs w:val="21"/>
              </w:rPr>
            </w:pPr>
            <w:r>
              <w:rPr>
                <w:rFonts w:ascii="仿宋_GB2312" w:hAnsi="仿宋_GB2312" w:eastAsia="仿宋_GB2312" w:cs="仿宋_GB2312"/>
                <w:kern w:val="0"/>
                <w:sz w:val="21"/>
                <w:szCs w:val="21"/>
              </w:rPr>
              <w:t>（2）工程总承包</w:t>
            </w:r>
            <w:r>
              <w:rPr>
                <w:rFonts w:hint="eastAsia" w:ascii="仿宋_GB2312" w:hAnsi="仿宋_GB2312" w:eastAsia="仿宋_GB2312" w:cs="仿宋_GB2312"/>
                <w:kern w:val="0"/>
                <w:sz w:val="21"/>
                <w:szCs w:val="21"/>
              </w:rPr>
              <w:t>（EPC）</w:t>
            </w:r>
            <w:r>
              <w:rPr>
                <w:rFonts w:ascii="仿宋_GB2312" w:hAnsi="仿宋_GB2312" w:eastAsia="仿宋_GB2312" w:cs="仿宋_GB2312"/>
                <w:kern w:val="0"/>
                <w:sz w:val="21"/>
                <w:szCs w:val="21"/>
              </w:rPr>
              <w:t>项目，工程总承包结算金额超过</w:t>
            </w:r>
            <w:r>
              <w:rPr>
                <w:rFonts w:hint="eastAsia" w:ascii="仿宋_GB2312" w:hAnsi="仿宋_GB2312" w:eastAsia="仿宋_GB2312" w:cs="仿宋_GB2312"/>
                <w:kern w:val="0"/>
                <w:sz w:val="21"/>
                <w:szCs w:val="21"/>
              </w:rPr>
              <w:t>5</w:t>
            </w:r>
            <w:r>
              <w:rPr>
                <w:rFonts w:ascii="仿宋_GB2312" w:hAnsi="仿宋_GB2312" w:eastAsia="仿宋_GB2312" w:cs="仿宋_GB2312"/>
                <w:kern w:val="0"/>
                <w:sz w:val="21"/>
                <w:szCs w:val="21"/>
              </w:rPr>
              <w:t>亿元</w:t>
            </w:r>
            <w:r>
              <w:rPr>
                <w:rFonts w:hint="eastAsia" w:ascii="仿宋_GB2312" w:hAnsi="仿宋_GB2312" w:eastAsia="仿宋_GB2312" w:cs="仿宋_GB2312"/>
                <w:kern w:val="0"/>
                <w:sz w:val="21"/>
                <w:szCs w:val="21"/>
              </w:rPr>
              <w:t>。</w:t>
            </w:r>
          </w:p>
          <w:p>
            <w:pPr>
              <w:pStyle w:val="2"/>
              <w:ind w:firstLine="420" w:firstLineChars="200"/>
              <w:rPr>
                <w:rFonts w:ascii="仿宋_GB2312" w:hAnsi="仿宋_GB2312" w:eastAsia="仿宋_GB2312" w:cs="仿宋_GB2312"/>
                <w:kern w:val="0"/>
                <w:sz w:val="21"/>
                <w:szCs w:val="21"/>
              </w:rPr>
            </w:pPr>
            <w:r>
              <w:rPr>
                <w:rFonts w:ascii="仿宋_GB2312" w:hAnsi="仿宋_GB2312" w:eastAsia="仿宋_GB2312" w:cs="仿宋_GB2312"/>
                <w:kern w:val="0"/>
                <w:sz w:val="21"/>
                <w:szCs w:val="21"/>
              </w:rPr>
              <w:t>（3）全过程咨询服务项目，全过程咨询服务合同额1000万元以上，且服务内容含招标代理、勘察、设计、监理、造价、项目管理中的3项及以上</w:t>
            </w:r>
            <w:r>
              <w:rPr>
                <w:rFonts w:hint="eastAsia" w:ascii="仿宋_GB2312" w:hAnsi="仿宋_GB2312" w:eastAsia="仿宋_GB2312" w:cs="仿宋_GB2312"/>
                <w:kern w:val="0"/>
                <w:sz w:val="21"/>
                <w:szCs w:val="21"/>
              </w:rPr>
              <w:t>。</w:t>
            </w:r>
          </w:p>
          <w:p>
            <w:pPr>
              <w:pStyle w:val="2"/>
              <w:ind w:firstLine="420" w:firstLineChars="200"/>
              <w:rPr>
                <w:rFonts w:ascii="仿宋_GB2312" w:hAnsi="仿宋_GB2312" w:eastAsia="仿宋_GB2312" w:cs="仿宋_GB2312"/>
                <w:kern w:val="0"/>
                <w:sz w:val="21"/>
                <w:szCs w:val="21"/>
              </w:rPr>
            </w:pPr>
            <w:r>
              <w:rPr>
                <w:rFonts w:ascii="仿宋_GB2312" w:hAnsi="仿宋_GB2312" w:eastAsia="仿宋_GB2312" w:cs="仿宋_GB2312"/>
                <w:kern w:val="0"/>
                <w:sz w:val="21"/>
                <w:szCs w:val="21"/>
              </w:rPr>
              <w:t>（4）省外施工产值占企业建筑业施工产值30%以上</w:t>
            </w:r>
            <w:r>
              <w:rPr>
                <w:rFonts w:hint="eastAsia" w:ascii="仿宋_GB2312" w:hAnsi="仿宋_GB2312" w:eastAsia="仿宋_GB2312" w:cs="仿宋_GB2312"/>
                <w:kern w:val="0"/>
                <w:sz w:val="21"/>
                <w:szCs w:val="21"/>
              </w:rPr>
              <w:t>。</w:t>
            </w:r>
          </w:p>
          <w:p>
            <w:pPr>
              <w:pStyle w:val="2"/>
              <w:ind w:firstLine="420" w:firstLineChars="200"/>
              <w:rPr>
                <w:rFonts w:ascii="仿宋_GB2312" w:hAnsi="仿宋_GB2312" w:eastAsia="仿宋_GB2312" w:cs="仿宋_GB2312"/>
                <w:kern w:val="0"/>
                <w:sz w:val="21"/>
                <w:szCs w:val="21"/>
              </w:rPr>
            </w:pPr>
            <w:r>
              <w:rPr>
                <w:rFonts w:ascii="仿宋_GB2312" w:hAnsi="仿宋_GB2312" w:eastAsia="仿宋_GB2312" w:cs="仿宋_GB2312"/>
                <w:kern w:val="0"/>
                <w:sz w:val="21"/>
                <w:szCs w:val="21"/>
              </w:rPr>
              <w:t>（5）出省施工代表性项目和“一带一路”等国际工程。</w:t>
            </w:r>
          </w:p>
        </w:tc>
        <w:tc>
          <w:tcPr>
            <w:tcW w:w="1510"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施工总承包单位或全过程咨询服务单位</w:t>
            </w:r>
          </w:p>
        </w:tc>
        <w:tc>
          <w:tcPr>
            <w:tcW w:w="1675"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对于分包单位，分包合同价应占其总承包合同价的10%以上且不少于1000万元</w:t>
            </w:r>
          </w:p>
        </w:tc>
        <w:tc>
          <w:tcPr>
            <w:tcW w:w="1482"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郭玉军0531-51765156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8" w:hRule="atLeast"/>
          <w:jc w:val="center"/>
        </w:trPr>
        <w:tc>
          <w:tcPr>
            <w:tcW w:w="1554" w:type="dxa"/>
            <w:noWrap w:val="0"/>
            <w:vAlign w:val="center"/>
          </w:tcPr>
          <w:p>
            <w:pPr>
              <w:pStyle w:val="2"/>
              <w:jc w:val="center"/>
              <w:rPr>
                <w:rFonts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绿色建筑</w:t>
            </w:r>
          </w:p>
        </w:tc>
        <w:tc>
          <w:tcPr>
            <w:tcW w:w="9665" w:type="dxa"/>
            <w:noWrap w:val="0"/>
            <w:vAlign w:val="center"/>
          </w:tcPr>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1.已列入省级相关试点示范创建计划并通过示范验收的，同等条件下优先推荐。</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w:t>
            </w:r>
            <w:r>
              <w:rPr>
                <w:rFonts w:ascii="仿宋_GB2312" w:hAnsi="仿宋_GB2312" w:eastAsia="仿宋_GB2312" w:cs="仿宋_GB2312"/>
                <w:kern w:val="0"/>
                <w:sz w:val="21"/>
                <w:szCs w:val="21"/>
              </w:rPr>
              <w:t>.</w:t>
            </w:r>
            <w:r>
              <w:rPr>
                <w:rFonts w:hint="eastAsia" w:ascii="仿宋_GB2312" w:hAnsi="仿宋_GB2312" w:eastAsia="仿宋_GB2312" w:cs="仿宋_GB2312"/>
                <w:kern w:val="0"/>
                <w:sz w:val="21"/>
                <w:szCs w:val="21"/>
              </w:rPr>
              <w:t>根据工程建设效果、采用的主要技术等，分为高星级绿色建筑、高水平装配式建筑、超低能耗与低碳建筑3个引领方向，可任选1个方向作为主申报类别。分类条件如下：</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高星级绿色建筑：民用建筑依据现行《绿色建筑评价标准》获得二星级及以上绿色建筑标识，或依据旧版《绿色建筑评价标准》获得三星级绿色建筑运行标识；工业建筑依据《绿色工业建筑评价标准》获得二星级及以上运行标识。</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（2）高水平装配式建筑：装配式建筑采用的结构技术体系成熟可靠，单体装配率不低于60%。</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（3）超低能耗与低碳建筑：超低能耗项目的单位面积能耗、碳排放等主要指标符合山东省《被动式低能耗居住建筑节能设计标准》（DB37/ T 5074-2016）或《超低能耗公共建筑技术标准》（DB37/T 5237-2022）要求，正常使用且运维状况良好；低碳建筑项目应按照《建筑碳排放计算标准》（GB/T 51366-2019）对年实际运行碳排放进行核算，碳排放量相对《建筑节能与可再生能源通用规范》（GB55015）降低30%以上。</w:t>
            </w:r>
          </w:p>
        </w:tc>
        <w:tc>
          <w:tcPr>
            <w:tcW w:w="1510"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建设单位</w:t>
            </w:r>
          </w:p>
          <w:p>
            <w:pPr>
              <w:pStyle w:val="2"/>
              <w:jc w:val="center"/>
              <w:rPr>
                <w:rFonts w:ascii="仿宋_GB2312" w:hAnsi="仿宋_GB2312" w:eastAsia="仿宋_GB2312" w:cs="仿宋_GB2312"/>
                <w:color w:val="333333"/>
                <w:kern w:val="0"/>
                <w:sz w:val="21"/>
                <w:szCs w:val="21"/>
                <w:lang w:bidi="ar"/>
              </w:rPr>
            </w:pPr>
            <w:r>
              <w:rPr>
                <w:rFonts w:hint="eastAsia" w:ascii="仿宋_GB2312" w:hAnsi="仿宋_GB2312" w:eastAsia="仿宋_GB2312" w:cs="仿宋_GB2312"/>
                <w:kern w:val="0"/>
                <w:sz w:val="21"/>
                <w:szCs w:val="21"/>
              </w:rPr>
              <w:t>或施工总承包单位</w:t>
            </w:r>
          </w:p>
        </w:tc>
        <w:tc>
          <w:tcPr>
            <w:tcW w:w="1675" w:type="dxa"/>
            <w:noWrap w:val="0"/>
            <w:vAlign w:val="center"/>
          </w:tcPr>
          <w:p>
            <w:pPr>
              <w:pStyle w:val="2"/>
              <w:jc w:val="center"/>
              <w:rPr>
                <w:rFonts w:ascii="仿宋_GB2312" w:hAnsi="仿宋_GB2312" w:eastAsia="仿宋_GB2312" w:cs="仿宋_GB2312"/>
                <w:color w:val="333333"/>
                <w:kern w:val="0"/>
                <w:sz w:val="21"/>
                <w:szCs w:val="21"/>
                <w:lang w:bidi="ar"/>
              </w:rPr>
            </w:pPr>
            <w:r>
              <w:rPr>
                <w:rFonts w:hint="eastAsia" w:ascii="仿宋_GB2312" w:hAnsi="仿宋_GB2312" w:eastAsia="仿宋_GB2312" w:cs="仿宋_GB2312"/>
                <w:color w:val="333333"/>
                <w:kern w:val="0"/>
                <w:sz w:val="21"/>
                <w:szCs w:val="21"/>
                <w:lang w:bidi="ar"/>
              </w:rPr>
              <w:t>/</w:t>
            </w:r>
          </w:p>
        </w:tc>
        <w:tc>
          <w:tcPr>
            <w:tcW w:w="1482" w:type="dxa"/>
            <w:noWrap w:val="0"/>
            <w:vAlign w:val="center"/>
          </w:tcPr>
          <w:p>
            <w:pPr>
              <w:pStyle w:val="2"/>
              <w:jc w:val="center"/>
              <w:rPr>
                <w:rFonts w:ascii="仿宋_GB2312" w:hAnsi="仿宋_GB2312" w:eastAsia="仿宋_GB2312" w:cs="仿宋_GB2312"/>
                <w:b/>
                <w:bCs/>
                <w:kern w:val="0"/>
                <w:sz w:val="21"/>
                <w:szCs w:val="21"/>
              </w:rPr>
            </w:pPr>
          </w:p>
          <w:p>
            <w:pPr>
              <w:pStyle w:val="2"/>
              <w:jc w:val="center"/>
              <w:rPr>
                <w:rFonts w:ascii="仿宋_GB2312" w:hAnsi="仿宋_GB2312" w:eastAsia="仿宋_GB2312" w:cs="仿宋_GB2312"/>
                <w:color w:val="333333"/>
                <w:kern w:val="0"/>
                <w:sz w:val="21"/>
                <w:szCs w:val="21"/>
                <w:lang w:bidi="ar"/>
              </w:rPr>
            </w:pPr>
            <w:r>
              <w:rPr>
                <w:rFonts w:hint="eastAsia" w:ascii="仿宋_GB2312" w:hAnsi="仿宋_GB2312" w:eastAsia="仿宋_GB2312" w:cs="仿宋_GB2312"/>
                <w:color w:val="333333"/>
                <w:kern w:val="0"/>
                <w:sz w:val="21"/>
                <w:szCs w:val="21"/>
                <w:lang w:bidi="ar"/>
              </w:rPr>
              <w:t>郭磊</w:t>
            </w:r>
          </w:p>
          <w:p>
            <w:pPr>
              <w:pStyle w:val="2"/>
              <w:jc w:val="center"/>
              <w:rPr>
                <w:rFonts w:ascii="仿宋_GB2312" w:hAnsi="仿宋_GB2312" w:eastAsia="仿宋_GB2312" w:cs="仿宋_GB2312"/>
                <w:color w:val="333333"/>
                <w:kern w:val="0"/>
                <w:sz w:val="21"/>
                <w:szCs w:val="21"/>
                <w:lang w:bidi="ar"/>
              </w:rPr>
            </w:pPr>
            <w:r>
              <w:rPr>
                <w:rFonts w:hint="eastAsia" w:ascii="仿宋_GB2312" w:hAnsi="仿宋_GB2312" w:eastAsia="仿宋_GB2312" w:cs="仿宋_GB2312"/>
                <w:color w:val="333333"/>
                <w:kern w:val="0"/>
                <w:sz w:val="21"/>
                <w:szCs w:val="21"/>
                <w:lang w:bidi="ar"/>
              </w:rPr>
              <w:t>0531-51765144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8" w:hRule="atLeast"/>
          <w:jc w:val="center"/>
        </w:trPr>
        <w:tc>
          <w:tcPr>
            <w:tcW w:w="1554" w:type="dxa"/>
            <w:noWrap w:val="0"/>
            <w:vAlign w:val="center"/>
          </w:tcPr>
          <w:p>
            <w:pPr>
              <w:pStyle w:val="2"/>
              <w:jc w:val="center"/>
              <w:rPr>
                <w:rFonts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勘察设计</w:t>
            </w:r>
          </w:p>
        </w:tc>
        <w:tc>
          <w:tcPr>
            <w:tcW w:w="9665" w:type="dxa"/>
            <w:noWrap w:val="0"/>
            <w:vAlign w:val="center"/>
          </w:tcPr>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1.勘察设计成果应贯彻创新、协调、绿色、开放、共享的新发展理念，落实“适用、经济、绿色、美观”的新时期建筑方针。</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勘察设计成果技术水平全省领先,注重数字化、智能化与装配式等科技应用，在技术创新上有一定成就，突出地域特色，传承历史文化，对推动工程建设行业技术发展具有较大意义，达到同类工程项目的先进水平。</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3.满足下列条件之一的优先推荐：</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（1）获得设区市级优秀工程勘察设计奖项目。</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（2）高品质住宅项目。</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（3）建筑信息模型（BIM）技术应用试点示范项目。</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（4）建筑师负责制试点项目。</w:t>
            </w:r>
          </w:p>
        </w:tc>
        <w:tc>
          <w:tcPr>
            <w:tcW w:w="1510"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建设单位或</w:t>
            </w:r>
          </w:p>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勘察设计单位</w:t>
            </w:r>
          </w:p>
        </w:tc>
        <w:tc>
          <w:tcPr>
            <w:tcW w:w="1675"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1482"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王齐</w:t>
            </w:r>
          </w:p>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0531-51765172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jc w:val="center"/>
        </w:trPr>
        <w:tc>
          <w:tcPr>
            <w:tcW w:w="1554" w:type="dxa"/>
            <w:noWrap w:val="0"/>
            <w:vAlign w:val="center"/>
          </w:tcPr>
          <w:p>
            <w:pPr>
              <w:pStyle w:val="2"/>
              <w:jc w:val="center"/>
              <w:rPr>
                <w:rFonts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消防技术</w:t>
            </w:r>
          </w:p>
        </w:tc>
        <w:tc>
          <w:tcPr>
            <w:tcW w:w="9665" w:type="dxa"/>
            <w:noWrap w:val="0"/>
            <w:vAlign w:val="center"/>
          </w:tcPr>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1.消防专项工程总价（合同价或结算价）不少于1000万（含消防设施设备）。</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2.同时具备不少于消防给水与消火栓系统、自动灭火系统、防烟与排烟系统、火灾自动报警系统等三个及以上子系统(其中必须具备火灾自动报警及联动控制系统)。</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3.各项指标满足规范规定的功能要求，性能安全可靠，达到省内先进水平。</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4.项目应用BIM技术、装配式等先进技术或专利成果，或者依托项目取得工法、专利等成果。</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5.采用创新性的技术方法或措施引领建设工程消防技术发展方向。</w:t>
            </w:r>
          </w:p>
        </w:tc>
        <w:tc>
          <w:tcPr>
            <w:tcW w:w="1510"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建设单位、施工总承包单位或消防设施工程专业承包单位</w:t>
            </w:r>
          </w:p>
        </w:tc>
        <w:tc>
          <w:tcPr>
            <w:tcW w:w="1675"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消防审验第三方技术服务机构（建设单位委托的竣工验收消防查验技术服务机构,主管部门委托的建设工程消防设计审查机构和现场评定机构）可作为参与申报单位</w:t>
            </w:r>
          </w:p>
        </w:tc>
        <w:tc>
          <w:tcPr>
            <w:tcW w:w="1482"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隋保国</w:t>
            </w:r>
          </w:p>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0531-51765395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jc w:val="center"/>
        </w:trPr>
        <w:tc>
          <w:tcPr>
            <w:tcW w:w="1554"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城市建设</w:t>
            </w:r>
          </w:p>
        </w:tc>
        <w:tc>
          <w:tcPr>
            <w:tcW w:w="9665" w:type="dxa"/>
            <w:noWrap w:val="0"/>
            <w:vAlign w:val="center"/>
          </w:tcPr>
          <w:p>
            <w:pPr>
              <w:pStyle w:val="2"/>
              <w:ind w:firstLine="420" w:firstLineChars="200"/>
              <w:rPr>
                <w:rFonts w:ascii="仿宋_GB2312" w:hAnsi="仿宋_GB2312" w:eastAsia="仿宋_GB2312" w:cs="仿宋_GB2312"/>
                <w:kern w:val="0"/>
                <w:sz w:val="21"/>
                <w:szCs w:val="21"/>
              </w:rPr>
            </w:pPr>
            <w:r>
              <w:rPr>
                <w:rFonts w:ascii="仿宋_GB2312" w:hAnsi="仿宋_GB2312" w:eastAsia="仿宋_GB2312" w:cs="仿宋_GB2312"/>
                <w:kern w:val="0"/>
                <w:sz w:val="21"/>
                <w:szCs w:val="21"/>
              </w:rPr>
              <w:t>1.道路工程，线形顺畅、美观，使用功能齐全完善（含快车道、慢车道、人行道、道路照明等）。</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w:t>
            </w:r>
            <w:r>
              <w:rPr>
                <w:rFonts w:ascii="仿宋_GB2312" w:hAnsi="仿宋_GB2312" w:eastAsia="仿宋_GB2312" w:cs="仿宋_GB2312"/>
                <w:kern w:val="0"/>
                <w:sz w:val="21"/>
                <w:szCs w:val="21"/>
              </w:rPr>
              <w:t>.桥梁工程，外形美观，“四新”应用效果好，桩基检测合格率100%。</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w:t>
            </w:r>
            <w:r>
              <w:rPr>
                <w:rFonts w:ascii="仿宋_GB2312" w:hAnsi="仿宋_GB2312" w:eastAsia="仿宋_GB2312" w:cs="仿宋_GB2312"/>
                <w:kern w:val="0"/>
                <w:sz w:val="21"/>
                <w:szCs w:val="21"/>
              </w:rPr>
              <w:t>.市政管道工程，隐蔽验收记录真实、完整、可靠，全部部位工序平均合格率达到90%以上。排水、污水管道需通过cctv、内窥镜等方式检测，管道排水通畅，检查井内无积水。</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w:t>
            </w:r>
            <w:r>
              <w:rPr>
                <w:rFonts w:ascii="仿宋_GB2312" w:hAnsi="仿宋_GB2312" w:eastAsia="仿宋_GB2312" w:cs="仿宋_GB2312"/>
                <w:kern w:val="0"/>
                <w:sz w:val="21"/>
                <w:szCs w:val="21"/>
              </w:rPr>
              <w:t>.燃气、热力、给水工程，管道一次性打压成功率100%，</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w:t>
            </w:r>
            <w:r>
              <w:rPr>
                <w:rFonts w:ascii="仿宋_GB2312" w:hAnsi="仿宋_GB2312" w:eastAsia="仿宋_GB2312" w:cs="仿宋_GB2312"/>
                <w:kern w:val="0"/>
                <w:sz w:val="21"/>
                <w:szCs w:val="21"/>
              </w:rPr>
              <w:t>.厂站工程,主体外观表面平整、无裂缝及沉降，设备及工艺先进，使用功能齐全完善。</w:t>
            </w:r>
          </w:p>
        </w:tc>
        <w:tc>
          <w:tcPr>
            <w:tcW w:w="1510"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建设单位</w:t>
            </w:r>
          </w:p>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或施工总承包单位</w:t>
            </w:r>
          </w:p>
        </w:tc>
        <w:tc>
          <w:tcPr>
            <w:tcW w:w="1675" w:type="dxa"/>
            <w:noWrap w:val="0"/>
            <w:vAlign w:val="center"/>
          </w:tcPr>
          <w:p>
            <w:pPr>
              <w:pStyle w:val="2"/>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对于分包单位，分包工程量不少于总工程量的10%，且不少于1000万元</w:t>
            </w:r>
          </w:p>
        </w:tc>
        <w:tc>
          <w:tcPr>
            <w:tcW w:w="1482"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魏翔宇</w:t>
            </w:r>
          </w:p>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0531-87087169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0" w:hRule="atLeast"/>
          <w:jc w:val="center"/>
        </w:trPr>
        <w:tc>
          <w:tcPr>
            <w:tcW w:w="1554" w:type="dxa"/>
            <w:noWrap w:val="0"/>
            <w:vAlign w:val="center"/>
          </w:tcPr>
          <w:p>
            <w:pPr>
              <w:pStyle w:val="2"/>
              <w:jc w:val="center"/>
              <w:rPr>
                <w:rFonts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城市管理</w:t>
            </w:r>
          </w:p>
        </w:tc>
        <w:tc>
          <w:tcPr>
            <w:tcW w:w="9665" w:type="dxa"/>
            <w:noWrap w:val="0"/>
            <w:vAlign w:val="center"/>
          </w:tcPr>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1.贯彻科学绿化理念，坚持生态优先、服务群众、因地制宜、节俭务实。</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2.空间布局科学，地形处理自然，植物搭配合理，总体景观优美。</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3.本地植物占比达80%以上，苗木成活率达到95%以上，城市公园项目绿地率达到65%以上，城市绿道单侧绿化带大于8米，水体岸线自然化率达到80%以上。</w:t>
            </w:r>
          </w:p>
          <w:p>
            <w:pPr>
              <w:pStyle w:val="2"/>
              <w:ind w:firstLine="420" w:firstLineChars="20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4.获得山东省园林绿化行业“园林优质工程”优秀成果竞赛二等奖及以上奖项的优先推荐。</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5.环境卫生工程，生活、建筑、厨余等垃圾转运处理设施运行管理良好，空间布局科学，场区管理规范，环境效益突出。</w:t>
            </w:r>
          </w:p>
        </w:tc>
        <w:tc>
          <w:tcPr>
            <w:tcW w:w="1510"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建设单位</w:t>
            </w:r>
          </w:p>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或施工总承包单位</w:t>
            </w:r>
          </w:p>
        </w:tc>
        <w:tc>
          <w:tcPr>
            <w:tcW w:w="1675"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1482"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石峰</w:t>
            </w:r>
          </w:p>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0531-51765196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1554" w:type="dxa"/>
            <w:noWrap w:val="0"/>
            <w:vAlign w:val="center"/>
          </w:tcPr>
          <w:p>
            <w:pPr>
              <w:pStyle w:val="2"/>
              <w:jc w:val="center"/>
              <w:rPr>
                <w:rFonts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房地产业</w:t>
            </w:r>
          </w:p>
        </w:tc>
        <w:tc>
          <w:tcPr>
            <w:tcW w:w="9665" w:type="dxa"/>
            <w:noWrap w:val="0"/>
            <w:vAlign w:val="center"/>
          </w:tcPr>
          <w:p>
            <w:pPr>
              <w:pStyle w:val="2"/>
              <w:ind w:firstLine="420" w:firstLineChars="200"/>
              <w:rPr>
                <w:rFonts w:ascii="仿宋_GB2312" w:hAnsi="仿宋_GB2312" w:eastAsia="仿宋_GB2312" w:cs="仿宋_GB2312"/>
                <w:kern w:val="0"/>
                <w:sz w:val="21"/>
                <w:szCs w:val="21"/>
              </w:rPr>
            </w:pPr>
            <w:r>
              <w:rPr>
                <w:rFonts w:ascii="仿宋_GB2312" w:hAnsi="仿宋_GB2312" w:eastAsia="仿宋_GB2312" w:cs="仿宋_GB2312"/>
                <w:kern w:val="0"/>
                <w:sz w:val="21"/>
                <w:szCs w:val="21"/>
              </w:rPr>
              <w:t>1.质量优良</w:t>
            </w:r>
            <w:r>
              <w:rPr>
                <w:rFonts w:hint="eastAsia" w:ascii="仿宋_GB2312" w:hAnsi="仿宋_GB2312" w:eastAsia="仿宋_GB2312" w:cs="仿宋_GB2312"/>
                <w:kern w:val="0"/>
                <w:sz w:val="21"/>
                <w:szCs w:val="21"/>
              </w:rPr>
              <w:t>、</w:t>
            </w:r>
            <w:r>
              <w:rPr>
                <w:rFonts w:ascii="仿宋_GB2312" w:hAnsi="仿宋_GB2312" w:eastAsia="仿宋_GB2312" w:cs="仿宋_GB2312"/>
                <w:kern w:val="0"/>
                <w:sz w:val="21"/>
                <w:szCs w:val="21"/>
              </w:rPr>
              <w:t>功能优化、健康舒适，</w:t>
            </w:r>
            <w:r>
              <w:rPr>
                <w:rFonts w:hint="eastAsia" w:ascii="仿宋_GB2312" w:hAnsi="仿宋_GB2312" w:eastAsia="仿宋_GB2312" w:cs="仿宋_GB2312"/>
                <w:kern w:val="0"/>
                <w:sz w:val="21"/>
                <w:szCs w:val="21"/>
              </w:rPr>
              <w:t>业主</w:t>
            </w:r>
            <w:r>
              <w:rPr>
                <w:rFonts w:ascii="仿宋_GB2312" w:hAnsi="仿宋_GB2312" w:eastAsia="仿宋_GB2312" w:cs="仿宋_GB2312"/>
                <w:kern w:val="0"/>
                <w:sz w:val="21"/>
                <w:szCs w:val="21"/>
              </w:rPr>
              <w:t>对工程质量满意度、物业服务满意度均在85%以上</w:t>
            </w:r>
            <w:r>
              <w:rPr>
                <w:rFonts w:hint="eastAsia" w:ascii="仿宋_GB2312" w:hAnsi="仿宋_GB2312" w:eastAsia="仿宋_GB2312" w:cs="仿宋_GB2312"/>
                <w:kern w:val="0"/>
                <w:sz w:val="21"/>
                <w:szCs w:val="21"/>
              </w:rPr>
              <w:t>。</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w:t>
            </w:r>
            <w:r>
              <w:rPr>
                <w:rFonts w:ascii="仿宋_GB2312" w:hAnsi="仿宋_GB2312" w:eastAsia="仿宋_GB2312" w:cs="仿宋_GB2312"/>
                <w:kern w:val="0"/>
                <w:sz w:val="21"/>
                <w:szCs w:val="21"/>
              </w:rPr>
              <w:t>.环境优美、便利宜居，</w:t>
            </w:r>
            <w:r>
              <w:rPr>
                <w:rFonts w:hint="eastAsia" w:ascii="仿宋_GB2312" w:hAnsi="仿宋_GB2312" w:eastAsia="仿宋_GB2312" w:cs="仿宋_GB2312"/>
                <w:kern w:val="0"/>
                <w:sz w:val="21"/>
                <w:szCs w:val="21"/>
              </w:rPr>
              <w:t>住宅类项目需</w:t>
            </w:r>
            <w:r>
              <w:rPr>
                <w:rFonts w:ascii="仿宋_GB2312" w:hAnsi="仿宋_GB2312" w:eastAsia="仿宋_GB2312" w:cs="仿宋_GB2312"/>
                <w:kern w:val="0"/>
                <w:sz w:val="21"/>
                <w:szCs w:val="21"/>
              </w:rPr>
              <w:t>满足五分钟生活圈要求，设置老人儿童活动场地、健身步道、社区食堂、会客厅、日间照料中心等活动场所和服务设施；车位配建标准不低于1:1.2。</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w:t>
            </w:r>
            <w:r>
              <w:rPr>
                <w:rFonts w:ascii="仿宋_GB2312" w:hAnsi="仿宋_GB2312" w:eastAsia="仿宋_GB2312" w:cs="仿宋_GB2312"/>
                <w:kern w:val="0"/>
                <w:sz w:val="21"/>
                <w:szCs w:val="21"/>
              </w:rPr>
              <w:t>.服务精细、邻里和谐，建</w:t>
            </w:r>
            <w:r>
              <w:rPr>
                <w:rFonts w:hint="eastAsia" w:ascii="仿宋_GB2312" w:hAnsi="仿宋_GB2312" w:eastAsia="仿宋_GB2312" w:cs="仿宋_GB2312"/>
                <w:kern w:val="0"/>
                <w:sz w:val="21"/>
                <w:szCs w:val="21"/>
              </w:rPr>
              <w:t>有</w:t>
            </w:r>
            <w:r>
              <w:rPr>
                <w:rFonts w:ascii="仿宋_GB2312" w:hAnsi="仿宋_GB2312" w:eastAsia="仿宋_GB2312" w:cs="仿宋_GB2312"/>
                <w:kern w:val="0"/>
                <w:sz w:val="21"/>
                <w:szCs w:val="21"/>
              </w:rPr>
              <w:t>智慧管理系统。</w:t>
            </w:r>
          </w:p>
        </w:tc>
        <w:tc>
          <w:tcPr>
            <w:tcW w:w="1510"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房地产开发单位</w:t>
            </w:r>
          </w:p>
        </w:tc>
        <w:tc>
          <w:tcPr>
            <w:tcW w:w="1675"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1482"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刘晓明</w:t>
            </w:r>
          </w:p>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0531-51765206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8" w:hRule="atLeast"/>
          <w:jc w:val="center"/>
        </w:trPr>
        <w:tc>
          <w:tcPr>
            <w:tcW w:w="1554" w:type="dxa"/>
            <w:noWrap w:val="0"/>
            <w:vAlign w:val="center"/>
          </w:tcPr>
          <w:p>
            <w:pPr>
              <w:pStyle w:val="2"/>
              <w:jc w:val="center"/>
              <w:rPr>
                <w:rFonts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住房保障</w:t>
            </w:r>
          </w:p>
        </w:tc>
        <w:tc>
          <w:tcPr>
            <w:tcW w:w="9665" w:type="dxa"/>
            <w:noWrap w:val="0"/>
            <w:vAlign w:val="center"/>
          </w:tcPr>
          <w:p>
            <w:pPr>
              <w:pStyle w:val="2"/>
              <w:ind w:firstLine="420" w:firstLineChars="200"/>
              <w:rPr>
                <w:rFonts w:ascii="仿宋_GB2312" w:hAnsi="仿宋_GB2312" w:eastAsia="仿宋_GB2312" w:cs="仿宋_GB2312"/>
                <w:kern w:val="0"/>
                <w:sz w:val="21"/>
                <w:szCs w:val="21"/>
              </w:rPr>
            </w:pPr>
            <w:r>
              <w:rPr>
                <w:rFonts w:ascii="仿宋_GB2312" w:hAnsi="仿宋_GB2312" w:eastAsia="仿宋_GB2312" w:cs="仿宋_GB2312"/>
                <w:kern w:val="0"/>
                <w:sz w:val="21"/>
                <w:szCs w:val="21"/>
              </w:rPr>
              <w:t>1.棚改安置住房、保障性租赁住房、公共租赁住房项目列入国家、省年度建设计划。改建改造及利用产业园区工业项目配套用地、集体经营性建设用地建设的保障性租赁住房项目不列入申报项目。</w:t>
            </w:r>
          </w:p>
          <w:p>
            <w:pPr>
              <w:pStyle w:val="2"/>
              <w:ind w:firstLine="420" w:firstLineChars="200"/>
              <w:rPr>
                <w:rFonts w:ascii="仿宋_GB2312" w:hAnsi="仿宋_GB2312" w:eastAsia="仿宋_GB2312" w:cs="仿宋_GB2312"/>
                <w:kern w:val="0"/>
                <w:sz w:val="21"/>
                <w:szCs w:val="21"/>
              </w:rPr>
            </w:pPr>
            <w:r>
              <w:rPr>
                <w:rFonts w:ascii="仿宋_GB2312" w:hAnsi="仿宋_GB2312" w:eastAsia="仿宋_GB2312" w:cs="仿宋_GB2312"/>
                <w:kern w:val="0"/>
                <w:sz w:val="21"/>
                <w:szCs w:val="21"/>
              </w:rPr>
              <w:t>2.质量优良、安全耐久、功能优化，住户对工程质量满意度在80%以上。</w:t>
            </w:r>
          </w:p>
          <w:p>
            <w:pPr>
              <w:pStyle w:val="2"/>
              <w:ind w:firstLine="420" w:firstLineChars="200"/>
              <w:rPr>
                <w:rFonts w:ascii="仿宋_GB2312" w:hAnsi="仿宋_GB2312" w:eastAsia="仿宋_GB2312" w:cs="仿宋_GB2312"/>
                <w:kern w:val="0"/>
                <w:sz w:val="21"/>
                <w:szCs w:val="21"/>
              </w:rPr>
            </w:pPr>
            <w:r>
              <w:rPr>
                <w:rFonts w:ascii="仿宋_GB2312" w:hAnsi="仿宋_GB2312" w:eastAsia="仿宋_GB2312" w:cs="仿宋_GB2312"/>
                <w:kern w:val="0"/>
                <w:sz w:val="21"/>
                <w:szCs w:val="21"/>
              </w:rPr>
              <w:t>3.设施完善、宜居宜业、环境优美、物业优质，住户对小区整体入住体验满意度在80%以上。</w:t>
            </w:r>
          </w:p>
          <w:p>
            <w:pPr>
              <w:pStyle w:val="2"/>
              <w:ind w:firstLine="420" w:firstLineChars="200"/>
              <w:rPr>
                <w:rFonts w:ascii="仿宋_GB2312" w:hAnsi="仿宋_GB2312" w:eastAsia="仿宋_GB2312" w:cs="仿宋_GB2312"/>
                <w:kern w:val="0"/>
                <w:sz w:val="21"/>
                <w:szCs w:val="21"/>
              </w:rPr>
            </w:pPr>
            <w:r>
              <w:rPr>
                <w:rFonts w:ascii="仿宋_GB2312" w:hAnsi="仿宋_GB2312" w:eastAsia="仿宋_GB2312" w:cs="仿宋_GB2312"/>
                <w:kern w:val="0"/>
                <w:sz w:val="21"/>
                <w:szCs w:val="21"/>
              </w:rPr>
              <w:t>4.技术先进、低碳绿色，依据现行的《绿色建筑评价标准》获得二星级及以上绿色建筑标识优先推荐。</w:t>
            </w:r>
          </w:p>
        </w:tc>
        <w:tc>
          <w:tcPr>
            <w:tcW w:w="1510"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建设单位</w:t>
            </w:r>
          </w:p>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或施工总承包单位</w:t>
            </w:r>
          </w:p>
        </w:tc>
        <w:tc>
          <w:tcPr>
            <w:tcW w:w="1675"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1482"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吴新顺  0531-51765211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554" w:type="dxa"/>
            <w:noWrap w:val="0"/>
            <w:vAlign w:val="center"/>
          </w:tcPr>
          <w:p>
            <w:pPr>
              <w:pStyle w:val="2"/>
              <w:jc w:val="center"/>
              <w:rPr>
                <w:rFonts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老旧小区改造与物业运维</w:t>
            </w:r>
          </w:p>
        </w:tc>
        <w:tc>
          <w:tcPr>
            <w:tcW w:w="9665" w:type="dxa"/>
            <w:noWrap w:val="0"/>
            <w:vAlign w:val="center"/>
          </w:tcPr>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1.老旧小区改造项目完善类、提升类改造内容各不少于3项，改造标准不低于300元/平方米，改造效果好，实施专业化物业服务。</w:t>
            </w:r>
          </w:p>
          <w:p>
            <w:pPr>
              <w:pStyle w:val="2"/>
              <w:ind w:firstLine="420" w:firstLineChars="200"/>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2.物业服务项目认真落实“齐鲁红色物业”建设有关要求，服务标准高于山东省地方标准DB37/T 1997.1～11—2019《物业服务规范》，达到省内先进水平。</w:t>
            </w:r>
          </w:p>
        </w:tc>
        <w:tc>
          <w:tcPr>
            <w:tcW w:w="1510" w:type="dxa"/>
            <w:noWrap w:val="0"/>
            <w:vAlign w:val="center"/>
          </w:tcPr>
          <w:p>
            <w:pPr>
              <w:pStyle w:val="2"/>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老旧小区改造（建设单位或施工总承包单位）；物业运维（物业服务单位）</w:t>
            </w:r>
          </w:p>
        </w:tc>
        <w:tc>
          <w:tcPr>
            <w:tcW w:w="1675"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1482" w:type="dxa"/>
            <w:noWrap w:val="0"/>
            <w:vAlign w:val="center"/>
          </w:tcPr>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谭子龙</w:t>
            </w:r>
          </w:p>
          <w:p>
            <w:pPr>
              <w:pStyle w:val="2"/>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0531-51765237</w:t>
            </w:r>
          </w:p>
        </w:tc>
      </w:tr>
    </w:tbl>
    <w:p>
      <w:pPr>
        <w:rPr>
          <w:rFonts w:ascii="黑体" w:hAnsi="黑体" w:eastAsia="黑体"/>
          <w:bCs/>
          <w:sz w:val="32"/>
          <w:szCs w:val="32"/>
        </w:rPr>
        <w:sectPr>
          <w:pgSz w:w="16838" w:h="11905" w:orient="landscape"/>
          <w:pgMar w:top="1457" w:right="1984" w:bottom="1457" w:left="1984" w:header="850" w:footer="794" w:gutter="0"/>
          <w:pgNumType w:fmt="decimal"/>
          <w:cols w:space="720" w:num="1"/>
          <w:docGrid w:type="lines" w:linePitch="321" w:charSpace="0"/>
        </w:sectPr>
      </w:pPr>
    </w:p>
    <w:p>
      <w:pPr>
        <w:spacing w:line="578" w:lineRule="exact"/>
        <w:rPr>
          <w:rFonts w:ascii="黑体" w:hAnsi="黑体" w:eastAsia="黑体" w:cs="仿宋"/>
          <w:bCs/>
          <w:color w:val="000000"/>
          <w:sz w:val="32"/>
          <w:szCs w:val="32"/>
        </w:rPr>
      </w:pPr>
      <w:r>
        <w:rPr>
          <w:rFonts w:hint="eastAsia" w:ascii="黑体" w:hAnsi="黑体" w:eastAsia="黑体" w:cs="仿宋"/>
          <w:bCs/>
          <w:color w:val="000000"/>
          <w:sz w:val="32"/>
          <w:szCs w:val="32"/>
        </w:rPr>
        <w:t>附件3</w:t>
      </w:r>
    </w:p>
    <w:p>
      <w:pPr>
        <w:spacing w:line="578" w:lineRule="exact"/>
        <w:rPr>
          <w:rFonts w:ascii="黑体" w:hAnsi="黑体" w:eastAsia="黑体" w:cs="仿宋"/>
          <w:bCs/>
          <w:color w:val="000000"/>
          <w:sz w:val="32"/>
          <w:szCs w:val="32"/>
        </w:rPr>
      </w:pPr>
    </w:p>
    <w:p>
      <w:pPr>
        <w:spacing w:line="578" w:lineRule="exact"/>
        <w:jc w:val="center"/>
        <w:rPr>
          <w:rFonts w:ascii="方正小标宋简体" w:hAnsi="方正小标宋简体" w:eastAsia="方正小标宋简体" w:cs="方正小标宋简体"/>
          <w:bCs/>
          <w:color w:val="000000"/>
          <w:sz w:val="44"/>
          <w:szCs w:val="32"/>
        </w:rPr>
      </w:pPr>
      <w:r>
        <w:rPr>
          <w:rFonts w:hint="eastAsia" w:ascii="方正小标宋简体" w:hAnsi="方正小标宋简体" w:eastAsia="方正小标宋简体" w:cs="方正小标宋简体"/>
          <w:bCs/>
          <w:color w:val="000000"/>
          <w:sz w:val="44"/>
          <w:szCs w:val="32"/>
        </w:rPr>
        <w:t>2023年度山东省工程建设泰山杯奖</w:t>
      </w:r>
    </w:p>
    <w:p>
      <w:pPr>
        <w:spacing w:line="578" w:lineRule="exact"/>
        <w:jc w:val="center"/>
        <w:rPr>
          <w:rFonts w:ascii="宋体" w:hAnsi="宋体" w:cs="仿宋"/>
          <w:bCs/>
          <w:color w:val="000000"/>
          <w:sz w:val="44"/>
          <w:szCs w:val="32"/>
        </w:rPr>
      </w:pPr>
    </w:p>
    <w:p>
      <w:pPr>
        <w:jc w:val="center"/>
        <w:rPr>
          <w:rFonts w:ascii="方正小标宋_GBK" w:hAnsi="方正小标宋_GBK" w:eastAsia="方正小标宋_GBK" w:cs="方正小标宋_GBK"/>
          <w:bCs/>
          <w:color w:val="000000"/>
          <w:sz w:val="56"/>
          <w:szCs w:val="28"/>
        </w:rPr>
      </w:pPr>
      <w:r>
        <w:rPr>
          <w:rFonts w:hint="eastAsia" w:ascii="方正小标宋_GBK" w:hAnsi="方正小标宋_GBK" w:eastAsia="方正小标宋_GBK" w:cs="方正小标宋_GBK"/>
          <w:bCs/>
          <w:color w:val="000000"/>
          <w:sz w:val="56"/>
          <w:szCs w:val="28"/>
        </w:rPr>
        <w:t>申  报  书</w:t>
      </w:r>
    </w:p>
    <w:p>
      <w:pPr>
        <w:autoSpaceDE w:val="0"/>
        <w:autoSpaceDN w:val="0"/>
        <w:jc w:val="left"/>
        <w:rPr>
          <w:rFonts w:hAnsi="宋体" w:cs="宋体"/>
          <w:bCs/>
          <w:kern w:val="0"/>
          <w:sz w:val="20"/>
          <w:szCs w:val="32"/>
          <w:lang w:val="zh-CN" w:bidi="zh-CN"/>
        </w:rPr>
      </w:pPr>
      <w:r>
        <w:rPr>
          <w:sz w:val="20"/>
        </w:rPr>
        <mc:AlternateContent>
          <mc:Choice Requires="wps">
            <w:drawing>
              <wp:anchor distT="0" distB="0" distL="114300" distR="114300" simplePos="0" relativeHeight="251659264" behindDoc="0" locked="0" layoutInCell="1" allowOverlap="1">
                <wp:simplePos x="0" y="0"/>
                <wp:positionH relativeFrom="column">
                  <wp:posOffset>42545</wp:posOffset>
                </wp:positionH>
                <wp:positionV relativeFrom="paragraph">
                  <wp:posOffset>111125</wp:posOffset>
                </wp:positionV>
                <wp:extent cx="5620385" cy="2474595"/>
                <wp:effectExtent l="4445" t="4445" r="13970" b="16510"/>
                <wp:wrapNone/>
                <wp:docPr id="3" name="矩形 3"/>
                <wp:cNvGraphicFramePr/>
                <a:graphic xmlns:a="http://schemas.openxmlformats.org/drawingml/2006/main">
                  <a:graphicData uri="http://schemas.microsoft.com/office/word/2010/wordprocessingShape">
                    <wps:wsp>
                      <wps:cNvSpPr/>
                      <wps:spPr>
                        <a:xfrm>
                          <a:off x="956945" y="3136265"/>
                          <a:ext cx="5620385" cy="2474595"/>
                        </a:xfrm>
                        <a:prstGeom prst="rect">
                          <a:avLst/>
                        </a:prstGeom>
                        <a:noFill/>
                        <a:ln w="6350" cap="flat" cmpd="sng" algn="ctr">
                          <a:solidFill>
                            <a:srgbClr val="385D8A">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35pt;margin-top:8.75pt;height:194.85pt;width:442.55pt;z-index:251659264;v-text-anchor:middle;mso-width-relative:page;mso-height-relative:page;" filled="f" stroked="t" coordsize="21600,21600" o:gfxdata="UEsDBAoAAAAAAIdO4kAAAAAAAAAAAAAAAAAEAAAAZHJzL1BLAwQUAAAACACHTuJAtYvZjtgAAAAI&#10;AQAADwAAAGRycy9kb3ducmV2LnhtbE2PwU7DMBBE70j8g7VI3KidiiYlxKnUCsQBiYoW5byNTRIR&#10;r6PYTcPfs5zguDOj2TfFZna9mOwYOk8akoUCYan2pqNGw8fx+W4NIkQkg70nq+HbBtiU11cF5sZf&#10;6N1Oh9gILqGQo4Y2xiGXMtStdRgWfrDE3qcfHUY+x0aaES9c7nq5VCqVDjviDy0Odtfa+utwdhr2&#10;q9fp2LRpleyqN3za+201v2y1vr1J1COIaOf4F4ZffEaHkplO/kwmiF5DmnGQ5WwFgu31Q8JLThru&#10;VbYEWRby/4DyB1BLAwQUAAAACACHTuJA1fCvjIACAADuBAAADgAAAGRycy9lMm9Eb2MueG1srVRL&#10;btswEN0X6B0I7hv5Jyc2IgeGDRcFgiZAWnRNU5QlgL+StOX0MgW66yFynKLX6COlJEbaRRb1Qp7R&#10;jN7wvZnh5dVRSXIQzjdGF3R4NqBEaG7KRu8K+vnT5t0FJT4wXTJptCjovfD0avH2zWVr52JkaiNL&#10;4QhAtJ+3tqB1CHaeZZ7XQjF/ZqzQCFbGKRbgul1WOtYCXclsNBhMs9a40jrDhfd4u+6CtEd0rwE0&#10;VdVwsTZ8r4QOHaoTkgVQ8nVjPV2k01aV4OGmqrwIRBYUTEN6ogjsbXxmi0s23zlm64b3R2CvOcIL&#10;Too1GkWfoNYsMLJ3zV9QquHOeFOFM25U1hFJioDFcPBCm7uaWZG4QGpvn0T3/w+WfzzcOtKUBR1T&#10;oplCw39///nr4QcZR21a6+dIubO3rvc8zEj0WDkV/0GBHAs6y6ezSU7JPYCG4+lomnfSimMgHPF8&#10;OhqML5DAkTGanE/yWcrInpGs8+G9MIpEo6AOvUuSssO1D6iO1MeUWFibTSNl6p/UpC3odJyjq5xh&#10;JivMAkxlwcvrHSVM7jDsPLiE6I1syvh1xPFut11JRw4MI4Ijri+WXVLNStG9zQf4RT44Qp/e2ac4&#10;8Wxr5uvuk1Si/0TqWEekaeypRF07JaO1NeU9uuBMN57e8k0DtGvmwy1zmEfwwsaGGzwqacDV9BYl&#10;tXHf/vU+5mNMEKWkxXxDiK975gQl8oPGAM2Gk0lciORM8vMRHHca2Z5G9F6tDPQZ4m6wPJkxP8hH&#10;s3JGfcFiL2NVhJjmqN1J3jur0O0drgYulsuUhiWwLFzrO8sjeNfX5T6Yqkktf1YHgkcHa5Ck71c2&#10;7tmpn7Ker6nF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LWL2Y7YAAAACAEAAA8AAAAAAAAAAQAg&#10;AAAAIgAAAGRycy9kb3ducmV2LnhtbFBLAQIUABQAAAAIAIdO4kDV8K+MgAIAAO4EAAAOAAAAAAAA&#10;AAEAIAAAACcBAABkcnMvZTJvRG9jLnhtbFBLBQYAAAAABgAGAFkBAAAZBgAAAAA=&#10;">
                <v:path/>
                <v:fill on="f" focussize="0,0"/>
                <v:stroke weight="0.5pt" color="#385D8A" joinstyle="round"/>
                <v:imagedata o:title=""/>
                <o:lock v:ext="edit" aspectratio="f"/>
              </v:rect>
            </w:pict>
          </mc:Fallback>
        </mc:AlternateContent>
      </w:r>
    </w:p>
    <w:p>
      <w:pPr>
        <w:autoSpaceDE w:val="0"/>
        <w:autoSpaceDN w:val="0"/>
        <w:jc w:val="left"/>
        <w:rPr>
          <w:rFonts w:hAnsi="宋体" w:cs="宋体"/>
          <w:bCs/>
          <w:kern w:val="0"/>
          <w:sz w:val="20"/>
          <w:szCs w:val="32"/>
          <w:lang w:val="zh-CN" w:bidi="zh-CN"/>
        </w:rPr>
      </w:pPr>
    </w:p>
    <w:p>
      <w:pPr>
        <w:autoSpaceDE w:val="0"/>
        <w:autoSpaceDN w:val="0"/>
        <w:spacing w:before="10"/>
        <w:jc w:val="left"/>
        <w:rPr>
          <w:rFonts w:ascii="黑体" w:hAnsi="宋体" w:cs="宋体"/>
          <w:bCs/>
          <w:kern w:val="0"/>
          <w:sz w:val="43"/>
          <w:szCs w:val="32"/>
          <w:lang w:val="zh-CN" w:bidi="zh-CN"/>
        </w:rPr>
      </w:pPr>
    </w:p>
    <w:p>
      <w:pPr>
        <w:autoSpaceDE w:val="0"/>
        <w:autoSpaceDN w:val="0"/>
        <w:spacing w:before="10"/>
        <w:jc w:val="left"/>
        <w:rPr>
          <w:rFonts w:ascii="黑体" w:hAnsi="宋体" w:cs="宋体"/>
          <w:bCs/>
          <w:kern w:val="0"/>
          <w:sz w:val="43"/>
          <w:szCs w:val="32"/>
          <w:lang w:bidi="zh-CN"/>
        </w:rPr>
      </w:pPr>
    </w:p>
    <w:p>
      <w:pPr>
        <w:autoSpaceDE w:val="0"/>
        <w:autoSpaceDN w:val="0"/>
        <w:spacing w:before="10"/>
        <w:jc w:val="center"/>
        <w:rPr>
          <w:rFonts w:ascii="黑体" w:hAnsi="黑体" w:eastAsia="黑体"/>
          <w:bCs/>
          <w:sz w:val="32"/>
        </w:rPr>
      </w:pPr>
      <w:r>
        <w:rPr>
          <w:rFonts w:hint="eastAsia" w:ascii="楷体_GB2312" w:hAnsi="楷体_GB2312" w:eastAsia="楷体_GB2312" w:cs="楷体_GB2312"/>
          <w:bCs/>
          <w:sz w:val="32"/>
        </w:rPr>
        <w:t>（工程实景照片）</w:t>
      </w:r>
    </w:p>
    <w:p>
      <w:pPr>
        <w:autoSpaceDE w:val="0"/>
        <w:autoSpaceDN w:val="0"/>
        <w:spacing w:before="10"/>
        <w:jc w:val="left"/>
        <w:rPr>
          <w:rFonts w:ascii="黑体" w:hAnsi="宋体" w:cs="宋体"/>
          <w:bCs/>
          <w:kern w:val="0"/>
          <w:sz w:val="43"/>
          <w:szCs w:val="32"/>
          <w:lang w:val="zh-CN" w:bidi="zh-CN"/>
        </w:rPr>
      </w:pPr>
    </w:p>
    <w:p>
      <w:pPr>
        <w:autoSpaceDE w:val="0"/>
        <w:autoSpaceDN w:val="0"/>
        <w:spacing w:before="10"/>
        <w:jc w:val="left"/>
        <w:rPr>
          <w:rFonts w:ascii="黑体" w:hAnsi="宋体" w:cs="宋体"/>
          <w:bCs/>
          <w:kern w:val="0"/>
          <w:sz w:val="43"/>
          <w:szCs w:val="32"/>
          <w:lang w:val="zh-CN" w:bidi="zh-CN"/>
        </w:rPr>
      </w:pPr>
    </w:p>
    <w:p>
      <w:pPr>
        <w:autoSpaceDE w:val="0"/>
        <w:autoSpaceDN w:val="0"/>
        <w:spacing w:before="10"/>
        <w:jc w:val="left"/>
        <w:rPr>
          <w:rFonts w:ascii="黑体" w:hAnsi="宋体" w:cs="宋体"/>
          <w:bCs/>
          <w:kern w:val="0"/>
          <w:sz w:val="43"/>
          <w:szCs w:val="32"/>
          <w:lang w:val="zh-CN" w:bidi="zh-CN"/>
        </w:rPr>
      </w:pPr>
    </w:p>
    <w:p>
      <w:pPr>
        <w:spacing w:line="380" w:lineRule="exact"/>
        <w:ind w:firstLine="320" w:firstLineChars="100"/>
        <w:rPr>
          <w:rFonts w:ascii="黑体" w:hAnsi="黑体" w:eastAsia="黑体"/>
          <w:bCs/>
          <w:sz w:val="24"/>
        </w:rPr>
      </w:pPr>
      <w:r>
        <w:rPr>
          <w:rFonts w:hint="eastAsia" w:ascii="黑体" w:hAnsi="黑体" w:eastAsia="黑体"/>
          <w:bCs/>
          <w:sz w:val="32"/>
        </w:rPr>
        <w:t>突出行业方向</w:t>
      </w:r>
      <w:r>
        <w:rPr>
          <w:rFonts w:hint="eastAsia" w:ascii="黑体" w:hAnsi="黑体" w:eastAsia="黑体"/>
          <w:bCs/>
        </w:rPr>
        <w:t>（单选）</w:t>
      </w:r>
      <w:r>
        <w:rPr>
          <w:rFonts w:hint="eastAsia" w:ascii="黑体" w:hAnsi="黑体" w:eastAsia="黑体"/>
          <w:bCs/>
          <w:sz w:val="32"/>
        </w:rPr>
        <w:t xml:space="preserve"> </w:t>
      </w:r>
      <w:r>
        <w:rPr>
          <w:rFonts w:hint="eastAsia" w:ascii="黑体" w:hAnsi="黑体" w:eastAsia="黑体"/>
          <w:bCs/>
          <w:sz w:val="24"/>
        </w:rPr>
        <w:t xml:space="preserve">□质量综合管理 □建筑业发展  □绿色建筑  </w:t>
      </w:r>
    </w:p>
    <w:p>
      <w:pPr>
        <w:spacing w:line="380" w:lineRule="exact"/>
        <w:ind w:firstLine="3240" w:firstLineChars="1350"/>
        <w:rPr>
          <w:rFonts w:ascii="黑体" w:hAnsi="黑体" w:eastAsia="黑体"/>
          <w:bCs/>
          <w:sz w:val="24"/>
        </w:rPr>
      </w:pPr>
      <w:r>
        <w:rPr>
          <w:rFonts w:hint="eastAsia" w:ascii="黑体" w:hAnsi="黑体" w:eastAsia="黑体"/>
          <w:bCs/>
          <w:sz w:val="24"/>
        </w:rPr>
        <w:t xml:space="preserve">□勘察设计     □消防技术    □城市建设   </w:t>
      </w:r>
    </w:p>
    <w:p>
      <w:pPr>
        <w:spacing w:line="380" w:lineRule="exact"/>
        <w:ind w:firstLine="3240" w:firstLineChars="1350"/>
        <w:rPr>
          <w:rFonts w:ascii="黑体" w:hAnsi="黑体" w:eastAsia="黑体"/>
          <w:bCs/>
          <w:sz w:val="24"/>
        </w:rPr>
      </w:pPr>
      <w:r>
        <w:rPr>
          <w:rFonts w:hint="eastAsia" w:ascii="黑体" w:hAnsi="黑体" w:eastAsia="黑体"/>
          <w:bCs/>
          <w:sz w:val="24"/>
        </w:rPr>
        <w:t>□城市管理     □房地产业    □住房保障</w:t>
      </w:r>
    </w:p>
    <w:p>
      <w:pPr>
        <w:spacing w:line="380" w:lineRule="exact"/>
        <w:ind w:firstLine="3240" w:firstLineChars="1350"/>
        <w:rPr>
          <w:rFonts w:ascii="黑体" w:hAnsi="黑体" w:eastAsia="黑体"/>
          <w:bCs/>
          <w:sz w:val="24"/>
        </w:rPr>
      </w:pPr>
      <w:r>
        <w:rPr>
          <w:rFonts w:hint="eastAsia" w:ascii="黑体" w:hAnsi="黑体" w:eastAsia="黑体"/>
          <w:bCs/>
          <w:sz w:val="24"/>
        </w:rPr>
        <w:t>□老旧小区改造与物业运维</w:t>
      </w:r>
    </w:p>
    <w:p>
      <w:pPr>
        <w:spacing w:before="240"/>
        <w:ind w:firstLine="3000" w:firstLineChars="1250"/>
        <w:rPr>
          <w:rFonts w:ascii="黑体" w:hAnsi="黑体" w:eastAsia="黑体"/>
          <w:bCs/>
          <w:sz w:val="24"/>
        </w:rPr>
      </w:pPr>
    </w:p>
    <w:p>
      <w:pPr>
        <w:tabs>
          <w:tab w:val="left" w:pos="3443"/>
          <w:tab w:val="left" w:pos="8202"/>
          <w:tab w:val="left" w:pos="8240"/>
        </w:tabs>
        <w:autoSpaceDE w:val="0"/>
        <w:autoSpaceDN w:val="0"/>
        <w:spacing w:line="360" w:lineRule="auto"/>
        <w:ind w:firstLine="308" w:firstLineChars="100"/>
        <w:rPr>
          <w:rFonts w:hAnsi="宋体" w:cs="宋体"/>
          <w:bCs/>
          <w:spacing w:val="32"/>
          <w:kern w:val="0"/>
          <w:sz w:val="32"/>
          <w:szCs w:val="32"/>
          <w:u w:val="single"/>
          <w:lang w:val="zh-CN" w:bidi="zh-CN"/>
        </w:rPr>
      </w:pPr>
      <w:r>
        <w:rPr>
          <w:rFonts w:hint="eastAsia" w:ascii="黑体" w:hAnsi="宋体" w:eastAsia="黑体" w:cs="宋体"/>
          <w:bCs/>
          <w:spacing w:val="-6"/>
          <w:kern w:val="0"/>
          <w:sz w:val="32"/>
          <w:szCs w:val="32"/>
          <w:lang w:val="zh-CN" w:bidi="zh-CN"/>
        </w:rPr>
        <w:t>工程名</w:t>
      </w:r>
      <w:r>
        <w:rPr>
          <w:rFonts w:hint="eastAsia" w:ascii="黑体" w:hAnsi="宋体" w:eastAsia="黑体" w:cs="宋体"/>
          <w:bCs/>
          <w:spacing w:val="-5"/>
          <w:kern w:val="0"/>
          <w:sz w:val="32"/>
          <w:szCs w:val="32"/>
          <w:lang w:val="zh-CN" w:bidi="zh-CN"/>
        </w:rPr>
        <w:t xml:space="preserve">称  </w:t>
      </w:r>
      <w:r>
        <w:rPr>
          <w:rFonts w:hAnsi="宋体" w:eastAsia="Times New Roman" w:cs="宋体"/>
          <w:bCs/>
          <w:kern w:val="0"/>
          <w:sz w:val="32"/>
          <w:szCs w:val="32"/>
          <w:u w:val="single"/>
          <w:lang w:val="zh-CN" w:bidi="zh-CN"/>
        </w:rPr>
        <w:tab/>
      </w:r>
      <w:r>
        <w:rPr>
          <w:rFonts w:hAnsi="宋体" w:eastAsia="Times New Roman" w:cs="宋体"/>
          <w:bCs/>
          <w:kern w:val="0"/>
          <w:sz w:val="32"/>
          <w:szCs w:val="32"/>
          <w:u w:val="single"/>
          <w:lang w:val="zh-CN" w:bidi="zh-CN"/>
        </w:rPr>
        <w:tab/>
      </w:r>
      <w:r>
        <w:rPr>
          <w:rFonts w:hint="eastAsia" w:hAnsi="宋体" w:cs="宋体"/>
          <w:bCs/>
          <w:spacing w:val="-6"/>
          <w:kern w:val="0"/>
          <w:sz w:val="32"/>
          <w:szCs w:val="32"/>
          <w:u w:val="single"/>
          <w:lang w:val="zh-CN" w:bidi="zh-CN"/>
        </w:rPr>
        <w:t xml:space="preserve">   </w:t>
      </w:r>
      <w:r>
        <w:rPr>
          <w:rFonts w:hAnsi="宋体" w:eastAsia="Times New Roman" w:cs="宋体"/>
          <w:bCs/>
          <w:spacing w:val="-6"/>
          <w:kern w:val="0"/>
          <w:sz w:val="32"/>
          <w:szCs w:val="32"/>
          <w:u w:val="single"/>
          <w:lang w:val="zh-CN" w:bidi="zh-CN"/>
        </w:rPr>
        <w:t xml:space="preserve">   </w:t>
      </w:r>
      <w:r>
        <w:rPr>
          <w:rFonts w:hAnsi="宋体" w:eastAsia="Times New Roman" w:cs="宋体"/>
          <w:bCs/>
          <w:spacing w:val="32"/>
          <w:kern w:val="0"/>
          <w:sz w:val="32"/>
          <w:szCs w:val="32"/>
          <w:u w:val="single"/>
          <w:lang w:val="zh-CN" w:bidi="zh-CN"/>
        </w:rPr>
        <w:t xml:space="preserve"> </w:t>
      </w:r>
    </w:p>
    <w:p>
      <w:pPr>
        <w:tabs>
          <w:tab w:val="left" w:pos="3443"/>
          <w:tab w:val="left" w:pos="8202"/>
          <w:tab w:val="left" w:pos="8240"/>
        </w:tabs>
        <w:autoSpaceDE w:val="0"/>
        <w:autoSpaceDN w:val="0"/>
        <w:spacing w:line="360" w:lineRule="auto"/>
        <w:ind w:firstLine="308" w:firstLineChars="100"/>
        <w:rPr>
          <w:rFonts w:hAnsi="宋体" w:cs="宋体"/>
          <w:bCs/>
          <w:spacing w:val="26"/>
          <w:kern w:val="0"/>
          <w:sz w:val="32"/>
          <w:szCs w:val="32"/>
          <w:u w:val="single"/>
          <w:lang w:val="zh-CN" w:bidi="zh-CN"/>
        </w:rPr>
      </w:pPr>
      <w:r>
        <w:rPr>
          <w:rFonts w:hint="eastAsia" w:ascii="黑体" w:hAnsi="宋体" w:eastAsia="黑体" w:cs="宋体"/>
          <w:bCs/>
          <w:spacing w:val="-6"/>
          <w:kern w:val="0"/>
          <w:sz w:val="32"/>
          <w:szCs w:val="32"/>
          <w:lang w:val="zh-CN" w:bidi="zh-CN"/>
        </w:rPr>
        <w:t>主申报单位</w:t>
      </w:r>
      <w:r>
        <w:rPr>
          <w:rFonts w:hAnsi="宋体" w:eastAsia="Times New Roman" w:cs="宋体"/>
          <w:bCs/>
          <w:kern w:val="0"/>
          <w:sz w:val="32"/>
          <w:szCs w:val="32"/>
          <w:u w:val="single"/>
          <w:lang w:val="zh-CN" w:bidi="zh-CN"/>
        </w:rPr>
        <w:tab/>
      </w:r>
      <w:r>
        <w:rPr>
          <w:rFonts w:hAnsi="宋体" w:eastAsia="Times New Roman" w:cs="宋体"/>
          <w:bCs/>
          <w:kern w:val="0"/>
          <w:sz w:val="32"/>
          <w:szCs w:val="32"/>
          <w:u w:val="single"/>
          <w:lang w:val="zh-CN" w:bidi="zh-CN"/>
        </w:rPr>
        <w:tab/>
      </w:r>
      <w:r>
        <w:rPr>
          <w:rFonts w:hint="eastAsia" w:hAnsi="宋体" w:cs="宋体"/>
          <w:bCs/>
          <w:kern w:val="0"/>
          <w:sz w:val="32"/>
          <w:szCs w:val="32"/>
          <w:u w:val="single"/>
          <w:lang w:bidi="zh-CN"/>
        </w:rPr>
        <w:t xml:space="preserve">    </w:t>
      </w:r>
      <w:r>
        <w:rPr>
          <w:rFonts w:hAnsi="宋体" w:eastAsia="Times New Roman" w:cs="宋体"/>
          <w:bCs/>
          <w:spacing w:val="26"/>
          <w:kern w:val="0"/>
          <w:sz w:val="32"/>
          <w:szCs w:val="32"/>
          <w:u w:val="single"/>
          <w:lang w:val="zh-CN" w:bidi="zh-CN"/>
        </w:rPr>
        <w:t xml:space="preserve"> </w:t>
      </w:r>
    </w:p>
    <w:p>
      <w:pPr>
        <w:tabs>
          <w:tab w:val="left" w:pos="8240"/>
          <w:tab w:val="left" w:pos="8525"/>
        </w:tabs>
        <w:autoSpaceDE w:val="0"/>
        <w:autoSpaceDN w:val="0"/>
        <w:spacing w:line="360" w:lineRule="auto"/>
        <w:rPr>
          <w:rFonts w:hAnsi="宋体" w:eastAsia="Times New Roman" w:cs="宋体"/>
          <w:bCs/>
          <w:kern w:val="0"/>
          <w:sz w:val="32"/>
          <w:szCs w:val="32"/>
          <w:lang w:val="zh-CN" w:bidi="zh-CN"/>
        </w:rPr>
      </w:pPr>
      <w:r>
        <w:rPr>
          <w:rFonts w:hint="eastAsia" w:hAnsi="宋体" w:cs="宋体"/>
          <w:bCs/>
          <w:kern w:val="0"/>
          <w:sz w:val="32"/>
          <w:szCs w:val="32"/>
          <w:lang w:val="zh-CN" w:bidi="zh-CN"/>
        </w:rPr>
        <w:t xml:space="preserve">  </w:t>
      </w:r>
      <w:r>
        <w:rPr>
          <w:rFonts w:hint="eastAsia" w:ascii="黑体" w:hAnsi="宋体" w:eastAsia="黑体" w:cs="宋体"/>
          <w:bCs/>
          <w:spacing w:val="-6"/>
          <w:kern w:val="0"/>
          <w:sz w:val="32"/>
          <w:szCs w:val="32"/>
          <w:lang w:val="zh-CN" w:bidi="zh-CN"/>
        </w:rPr>
        <w:t xml:space="preserve">推荐单位  </w:t>
      </w:r>
      <w:r>
        <w:rPr>
          <w:rFonts w:hAnsi="宋体" w:eastAsia="Times New Roman" w:cs="宋体"/>
          <w:bCs/>
          <w:kern w:val="0"/>
          <w:sz w:val="32"/>
          <w:szCs w:val="32"/>
          <w:u w:val="single"/>
          <w:lang w:val="zh-CN" w:bidi="zh-CN"/>
        </w:rPr>
        <w:tab/>
      </w:r>
      <w:r>
        <w:rPr>
          <w:rFonts w:hint="eastAsia" w:hAnsi="宋体" w:cs="宋体"/>
          <w:bCs/>
          <w:kern w:val="0"/>
          <w:sz w:val="32"/>
          <w:szCs w:val="32"/>
          <w:u w:val="single"/>
          <w:lang w:bidi="zh-CN"/>
        </w:rPr>
        <w:t xml:space="preserve"> </w:t>
      </w:r>
      <w:r>
        <w:rPr>
          <w:rFonts w:hAnsi="宋体" w:eastAsia="Times New Roman" w:cs="宋体"/>
          <w:bCs/>
          <w:kern w:val="0"/>
          <w:sz w:val="32"/>
          <w:szCs w:val="32"/>
          <w:u w:val="single"/>
          <w:lang w:val="zh-CN" w:bidi="zh-CN"/>
        </w:rPr>
        <w:tab/>
      </w:r>
      <w:r>
        <w:rPr>
          <w:rFonts w:hint="eastAsia" w:ascii="黑体" w:hAnsi="宋体" w:eastAsia="黑体" w:cs="宋体"/>
          <w:bCs/>
          <w:spacing w:val="-6"/>
          <w:kern w:val="0"/>
          <w:sz w:val="32"/>
          <w:szCs w:val="32"/>
          <w:u w:val="single"/>
          <w:lang w:val="zh-CN" w:bidi="zh-CN"/>
        </w:rPr>
        <w:t xml:space="preserve">    </w:t>
      </w:r>
      <w:r>
        <w:rPr>
          <w:rFonts w:hint="eastAsia" w:ascii="黑体" w:hAnsi="宋体" w:eastAsia="黑体" w:cs="宋体"/>
          <w:bCs/>
          <w:spacing w:val="26"/>
          <w:kern w:val="0"/>
          <w:sz w:val="32"/>
          <w:szCs w:val="32"/>
          <w:u w:val="single"/>
          <w:lang w:val="zh-CN" w:bidi="zh-CN"/>
        </w:rPr>
        <w:t xml:space="preserve"> </w:t>
      </w:r>
    </w:p>
    <w:p>
      <w:pPr>
        <w:autoSpaceDE w:val="0"/>
        <w:autoSpaceDN w:val="0"/>
        <w:jc w:val="left"/>
        <w:rPr>
          <w:rFonts w:hAnsi="宋体" w:cs="宋体"/>
          <w:bCs/>
          <w:kern w:val="0"/>
          <w:sz w:val="20"/>
          <w:szCs w:val="32"/>
          <w:lang w:val="zh-CN" w:bidi="zh-CN"/>
        </w:rPr>
      </w:pPr>
    </w:p>
    <w:p>
      <w:pPr>
        <w:pStyle w:val="2"/>
        <w:rPr>
          <w:lang w:val="zh-CN"/>
        </w:rPr>
      </w:pPr>
    </w:p>
    <w:p>
      <w:pPr>
        <w:pStyle w:val="2"/>
        <w:rPr>
          <w:lang w:val="zh-CN"/>
        </w:rPr>
      </w:pPr>
    </w:p>
    <w:p>
      <w:pPr>
        <w:autoSpaceDE w:val="0"/>
        <w:autoSpaceDN w:val="0"/>
        <w:spacing w:before="171"/>
        <w:ind w:left="159" w:right="202"/>
        <w:jc w:val="center"/>
        <w:outlineLvl w:val="3"/>
        <w:rPr>
          <w:rFonts w:ascii="黑体" w:hAnsi="宋体" w:eastAsia="黑体" w:cs="宋体"/>
          <w:bCs/>
          <w:kern w:val="0"/>
          <w:sz w:val="32"/>
          <w:szCs w:val="32"/>
          <w:lang w:val="zh-CN" w:bidi="zh-CN"/>
        </w:rPr>
      </w:pPr>
      <w:r>
        <w:rPr>
          <w:rFonts w:hint="eastAsia" w:ascii="黑体" w:hAnsi="宋体" w:eastAsia="黑体" w:cs="宋体"/>
          <w:bCs/>
          <w:kern w:val="0"/>
          <w:sz w:val="32"/>
          <w:szCs w:val="32"/>
          <w:lang w:val="zh-CN" w:bidi="zh-CN"/>
        </w:rPr>
        <w:t>山东省住房和城乡建设厅</w:t>
      </w:r>
      <w:r>
        <w:rPr>
          <w:rFonts w:hint="eastAsia" w:ascii="黑体" w:hAnsi="宋体" w:eastAsia="黑体" w:cs="宋体"/>
          <w:bCs/>
          <w:kern w:val="0"/>
          <w:sz w:val="32"/>
          <w:szCs w:val="32"/>
          <w:lang w:bidi="zh-CN"/>
        </w:rPr>
        <w:t xml:space="preserve">  </w:t>
      </w:r>
      <w:r>
        <w:rPr>
          <w:rFonts w:hint="eastAsia" w:ascii="黑体" w:hAnsi="宋体" w:eastAsia="黑体" w:cs="宋体"/>
          <w:bCs/>
          <w:kern w:val="0"/>
          <w:sz w:val="32"/>
          <w:szCs w:val="32"/>
          <w:lang w:val="zh-CN" w:bidi="zh-CN"/>
        </w:rPr>
        <w:t>制</w:t>
      </w:r>
    </w:p>
    <w:p>
      <w:pPr>
        <w:rPr>
          <w:rFonts w:ascii="黑体" w:eastAsia="黑体"/>
          <w:bCs/>
          <w:sz w:val="20"/>
          <w:szCs w:val="21"/>
        </w:rPr>
        <w:sectPr>
          <w:pgSz w:w="11905" w:h="16838"/>
          <w:pgMar w:top="1164" w:right="1457" w:bottom="1194" w:left="1457" w:header="850" w:footer="794" w:gutter="0"/>
          <w:pgNumType w:fmt="decimal"/>
          <w:cols w:space="720" w:num="1"/>
          <w:docGrid w:type="lines" w:linePitch="321" w:charSpace="0"/>
        </w:sectPr>
      </w:pPr>
    </w:p>
    <w:p>
      <w:pPr>
        <w:spacing w:before="321" w:beforeLines="100"/>
        <w:ind w:left="159" w:right="204"/>
        <w:jc w:val="center"/>
        <w:rPr>
          <w:bCs/>
          <w:sz w:val="40"/>
        </w:rPr>
      </w:pPr>
      <w:r>
        <w:rPr>
          <w:bCs/>
          <w:sz w:val="40"/>
        </w:rPr>
        <w:t>承</w:t>
      </w:r>
      <w:r>
        <w:rPr>
          <w:rFonts w:hint="eastAsia"/>
          <w:bCs/>
          <w:sz w:val="40"/>
        </w:rPr>
        <w:t xml:space="preserve"> </w:t>
      </w:r>
      <w:r>
        <w:rPr>
          <w:bCs/>
          <w:sz w:val="40"/>
        </w:rPr>
        <w:t>诺</w:t>
      </w:r>
      <w:r>
        <w:rPr>
          <w:rFonts w:hint="eastAsia"/>
          <w:bCs/>
          <w:sz w:val="40"/>
        </w:rPr>
        <w:t xml:space="preserve"> </w:t>
      </w:r>
      <w:r>
        <w:rPr>
          <w:bCs/>
          <w:sz w:val="40"/>
        </w:rPr>
        <w:t>书</w:t>
      </w:r>
    </w:p>
    <w:p>
      <w:pPr>
        <w:tabs>
          <w:tab w:val="left" w:pos="2680"/>
        </w:tabs>
        <w:spacing w:line="480" w:lineRule="exact"/>
        <w:jc w:val="left"/>
        <w:rPr>
          <w:rFonts w:ascii="宋体" w:hAnsi="宋体"/>
          <w:bCs/>
          <w:spacing w:val="-5"/>
          <w:sz w:val="28"/>
        </w:rPr>
      </w:pPr>
    </w:p>
    <w:p>
      <w:pPr>
        <w:spacing w:line="480" w:lineRule="exact"/>
        <w:ind w:firstLine="628"/>
        <w:rPr>
          <w:rFonts w:ascii="宋体" w:hAnsi="宋体"/>
          <w:bCs/>
          <w:spacing w:val="-4"/>
          <w:sz w:val="28"/>
        </w:rPr>
      </w:pPr>
      <w:r>
        <w:rPr>
          <w:rFonts w:hint="eastAsia" w:ascii="宋体" w:hAnsi="宋体"/>
          <w:bCs/>
          <w:spacing w:val="-4"/>
          <w:sz w:val="28"/>
        </w:rPr>
        <w:t>我单位自愿参加“2023年度山东省工程建设泰山杯奖”申报评选工作，并对以下内容作出郑重承诺：</w:t>
      </w:r>
    </w:p>
    <w:p>
      <w:pPr>
        <w:spacing w:line="480" w:lineRule="exact"/>
        <w:ind w:firstLine="628"/>
        <w:rPr>
          <w:rFonts w:ascii="宋体" w:hAnsi="宋体"/>
          <w:bCs/>
          <w:spacing w:val="-4"/>
          <w:sz w:val="28"/>
        </w:rPr>
      </w:pPr>
      <w:r>
        <w:rPr>
          <w:rFonts w:hint="eastAsia" w:ascii="宋体" w:hAnsi="宋体"/>
          <w:bCs/>
          <w:spacing w:val="-4"/>
          <w:sz w:val="28"/>
        </w:rPr>
        <w:t>1.严格遵守国家法律法规要求，积极配合泰山杯奖申报评选的各项工作，自觉接受各方监督。</w:t>
      </w:r>
    </w:p>
    <w:p>
      <w:pPr>
        <w:spacing w:line="480" w:lineRule="exact"/>
        <w:ind w:firstLine="628"/>
        <w:rPr>
          <w:rFonts w:ascii="宋体" w:hAnsi="宋体"/>
          <w:bCs/>
          <w:spacing w:val="-4"/>
          <w:sz w:val="28"/>
        </w:rPr>
      </w:pPr>
      <w:r>
        <w:rPr>
          <w:rFonts w:hint="eastAsia" w:ascii="宋体" w:hAnsi="宋体"/>
          <w:bCs/>
          <w:spacing w:val="-4"/>
          <w:sz w:val="28"/>
        </w:rPr>
        <w:t>2.报送的《2023年度山东省工程建设泰山杯奖申报书》以及提供的申报所需证明文件材料合法、合规、真实。</w:t>
      </w:r>
    </w:p>
    <w:p>
      <w:pPr>
        <w:spacing w:line="480" w:lineRule="exact"/>
        <w:ind w:firstLine="628"/>
        <w:rPr>
          <w:rFonts w:ascii="宋体" w:hAnsi="宋体"/>
          <w:bCs/>
          <w:spacing w:val="-4"/>
          <w:sz w:val="28"/>
        </w:rPr>
      </w:pPr>
      <w:r>
        <w:rPr>
          <w:rFonts w:hint="eastAsia" w:ascii="宋体" w:hAnsi="宋体"/>
          <w:bCs/>
          <w:spacing w:val="-4"/>
          <w:sz w:val="28"/>
        </w:rPr>
        <w:t>3.在建设及运营过程中，申报工程项目未因质量安全问题、市场违法违规行为、农民工工资拖欠、群体性投诉、保障性住房安置、涉黑涉恶等情形造成恶劣影响或受到处理处罚、通报批评，未发生工程质量责任事故、生产安全责任事故。</w:t>
      </w:r>
    </w:p>
    <w:p>
      <w:pPr>
        <w:spacing w:line="480" w:lineRule="exact"/>
        <w:ind w:firstLine="628"/>
        <w:rPr>
          <w:rFonts w:ascii="宋体" w:hAnsi="宋体"/>
          <w:bCs/>
          <w:spacing w:val="-4"/>
          <w:sz w:val="28"/>
        </w:rPr>
      </w:pPr>
      <w:r>
        <w:rPr>
          <w:rFonts w:hint="eastAsia" w:ascii="宋体" w:hAnsi="宋体"/>
          <w:bCs/>
          <w:spacing w:val="-4"/>
          <w:sz w:val="28"/>
        </w:rPr>
        <w:t>4.申报单位和人员不存在严重失信等影响作为表彰对象的行为。</w:t>
      </w:r>
    </w:p>
    <w:p>
      <w:pPr>
        <w:spacing w:line="480" w:lineRule="exact"/>
        <w:ind w:firstLine="628"/>
        <w:rPr>
          <w:rFonts w:ascii="宋体" w:hAnsi="宋体"/>
          <w:bCs/>
          <w:spacing w:val="-4"/>
          <w:sz w:val="28"/>
        </w:rPr>
      </w:pPr>
      <w:r>
        <w:rPr>
          <w:rFonts w:hint="eastAsia" w:ascii="宋体" w:hAnsi="宋体"/>
          <w:bCs/>
          <w:spacing w:val="-4"/>
          <w:sz w:val="28"/>
        </w:rPr>
        <w:t>上述如有弄虚作假现象，自愿承担因此造成的一切责任和后果。</w:t>
      </w:r>
    </w:p>
    <w:p>
      <w:pPr>
        <w:spacing w:line="480" w:lineRule="exact"/>
        <w:ind w:firstLine="628"/>
        <w:rPr>
          <w:rFonts w:ascii="宋体" w:hAnsi="宋体"/>
          <w:bCs/>
          <w:spacing w:val="-4"/>
          <w:sz w:val="28"/>
        </w:rPr>
      </w:pPr>
    </w:p>
    <w:p>
      <w:pPr>
        <w:spacing w:line="480" w:lineRule="exact"/>
        <w:ind w:firstLine="628"/>
        <w:rPr>
          <w:rFonts w:ascii="宋体" w:hAnsi="宋体"/>
          <w:bCs/>
          <w:spacing w:val="-4"/>
          <w:sz w:val="28"/>
        </w:rPr>
      </w:pPr>
      <w:r>
        <w:rPr>
          <w:rFonts w:hint="eastAsia" w:ascii="宋体" w:hAnsi="宋体"/>
          <w:bCs/>
          <w:spacing w:val="-4"/>
          <w:sz w:val="28"/>
        </w:rPr>
        <w:t>主申报单位法人代表签字：             （  公 章  ）</w:t>
      </w:r>
    </w:p>
    <w:p>
      <w:pPr>
        <w:spacing w:line="480" w:lineRule="exact"/>
        <w:ind w:firstLine="628"/>
        <w:rPr>
          <w:rFonts w:ascii="宋体" w:hAnsi="宋体"/>
          <w:bCs/>
          <w:spacing w:val="-4"/>
          <w:sz w:val="28"/>
        </w:rPr>
      </w:pPr>
    </w:p>
    <w:p>
      <w:pPr>
        <w:spacing w:line="480" w:lineRule="exact"/>
        <w:ind w:firstLine="628"/>
        <w:rPr>
          <w:rFonts w:ascii="宋体" w:hAnsi="宋体"/>
          <w:bCs/>
          <w:spacing w:val="-4"/>
          <w:sz w:val="28"/>
        </w:rPr>
      </w:pPr>
      <w:r>
        <w:rPr>
          <w:rFonts w:hint="eastAsia" w:ascii="宋体" w:hAnsi="宋体"/>
          <w:bCs/>
          <w:spacing w:val="-4"/>
          <w:sz w:val="28"/>
        </w:rPr>
        <w:t xml:space="preserve">参与申报单位法人代表签字：         </w:t>
      </w:r>
      <w:r>
        <w:rPr>
          <w:rFonts w:ascii="宋体" w:hAnsi="宋体"/>
          <w:bCs/>
          <w:spacing w:val="-4"/>
          <w:sz w:val="28"/>
        </w:rPr>
        <w:t xml:space="preserve">  </w:t>
      </w:r>
      <w:r>
        <w:rPr>
          <w:rFonts w:hint="eastAsia" w:ascii="宋体" w:hAnsi="宋体"/>
          <w:bCs/>
          <w:spacing w:val="-4"/>
          <w:sz w:val="28"/>
        </w:rPr>
        <w:t>（  公 章  ）</w:t>
      </w:r>
    </w:p>
    <w:p>
      <w:pPr>
        <w:pStyle w:val="2"/>
        <w:rPr>
          <w:rFonts w:ascii="等线" w:hAnsi="等线" w:eastAsia="等线"/>
          <w:bCs/>
          <w:spacing w:val="-4"/>
          <w:sz w:val="32"/>
        </w:rPr>
      </w:pPr>
    </w:p>
    <w:p>
      <w:pPr>
        <w:pStyle w:val="2"/>
        <w:rPr>
          <w:rFonts w:ascii="等线" w:hAnsi="等线" w:eastAsia="等线"/>
          <w:bCs/>
          <w:spacing w:val="-4"/>
          <w:sz w:val="32"/>
        </w:rPr>
      </w:pPr>
    </w:p>
    <w:p>
      <w:pPr>
        <w:spacing w:line="560" w:lineRule="exact"/>
        <w:ind w:firstLine="628"/>
        <w:rPr>
          <w:rFonts w:ascii="等线" w:hAnsi="等线" w:eastAsia="等线"/>
          <w:bCs/>
          <w:spacing w:val="-4"/>
          <w:sz w:val="32"/>
        </w:rPr>
      </w:pPr>
    </w:p>
    <w:p>
      <w:pPr>
        <w:spacing w:line="560" w:lineRule="exact"/>
        <w:ind w:firstLine="628"/>
        <w:rPr>
          <w:rFonts w:ascii="宋体" w:hAnsi="宋体"/>
          <w:bCs/>
          <w:spacing w:val="-4"/>
          <w:sz w:val="28"/>
        </w:rPr>
      </w:pPr>
      <w:r>
        <w:rPr>
          <w:rFonts w:hint="eastAsia" w:ascii="等线" w:hAnsi="等线" w:eastAsia="等线"/>
          <w:bCs/>
          <w:spacing w:val="-4"/>
          <w:sz w:val="32"/>
        </w:rPr>
        <w:t xml:space="preserve">                        </w:t>
      </w:r>
      <w:r>
        <w:rPr>
          <w:rFonts w:hint="eastAsia" w:ascii="宋体" w:hAnsi="宋体"/>
          <w:bCs/>
          <w:spacing w:val="-4"/>
          <w:sz w:val="32"/>
        </w:rPr>
        <w:t xml:space="preserve">       </w:t>
      </w:r>
      <w:r>
        <w:rPr>
          <w:rFonts w:hint="eastAsia" w:ascii="宋体" w:hAnsi="宋体"/>
          <w:bCs/>
          <w:spacing w:val="-4"/>
          <w:sz w:val="36"/>
        </w:rPr>
        <w:t xml:space="preserve"> </w:t>
      </w:r>
      <w:r>
        <w:rPr>
          <w:rFonts w:hint="eastAsia" w:ascii="宋体" w:hAnsi="宋体"/>
          <w:bCs/>
          <w:spacing w:val="-4"/>
          <w:sz w:val="28"/>
        </w:rPr>
        <w:t xml:space="preserve">  年   月 </w:t>
      </w:r>
      <w:r>
        <w:rPr>
          <w:rFonts w:ascii="宋体" w:hAnsi="宋体"/>
          <w:bCs/>
          <w:spacing w:val="-4"/>
          <w:sz w:val="28"/>
        </w:rPr>
        <w:t xml:space="preserve"> </w:t>
      </w:r>
      <w:r>
        <w:rPr>
          <w:rFonts w:hint="eastAsia" w:ascii="宋体" w:hAnsi="宋体"/>
          <w:bCs/>
          <w:spacing w:val="-4"/>
          <w:sz w:val="28"/>
        </w:rPr>
        <w:t xml:space="preserve"> 日</w:t>
      </w:r>
    </w:p>
    <w:p>
      <w:pPr>
        <w:spacing w:line="283" w:lineRule="auto"/>
        <w:rPr>
          <w:rFonts w:ascii="等线" w:eastAsia="等线"/>
          <w:bCs/>
          <w:sz w:val="32"/>
        </w:rPr>
        <w:sectPr>
          <w:pgSz w:w="11905" w:h="16838"/>
          <w:pgMar w:top="2154" w:right="1417" w:bottom="2041" w:left="1531" w:header="850" w:footer="794" w:gutter="0"/>
          <w:pgNumType w:fmt="decimal"/>
          <w:cols w:space="720" w:num="1"/>
          <w:docGrid w:type="lines" w:linePitch="321" w:charSpace="0"/>
        </w:sectPr>
      </w:pPr>
    </w:p>
    <w:tbl>
      <w:tblPr>
        <w:tblStyle w:val="5"/>
        <w:tblW w:w="9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9"/>
        <w:gridCol w:w="69"/>
        <w:gridCol w:w="81"/>
        <w:gridCol w:w="1047"/>
        <w:gridCol w:w="410"/>
        <w:gridCol w:w="993"/>
        <w:gridCol w:w="134"/>
        <w:gridCol w:w="1283"/>
        <w:gridCol w:w="858"/>
        <w:gridCol w:w="162"/>
        <w:gridCol w:w="703"/>
        <w:gridCol w:w="733"/>
        <w:gridCol w:w="135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atLeast"/>
          <w:jc w:val="center"/>
        </w:trPr>
        <w:tc>
          <w:tcPr>
            <w:tcW w:w="9437" w:type="dxa"/>
            <w:gridSpan w:val="14"/>
            <w:noWrap w:val="0"/>
            <w:vAlign w:val="center"/>
          </w:tcPr>
          <w:p>
            <w:pPr>
              <w:autoSpaceDE w:val="0"/>
              <w:autoSpaceDN w:val="0"/>
              <w:jc w:val="center"/>
              <w:rPr>
                <w:rFonts w:ascii="黑体" w:hAnsi="黑体" w:eastAsia="黑体" w:cs="宋体"/>
                <w:bCs/>
                <w:kern w:val="0"/>
                <w:sz w:val="24"/>
                <w:szCs w:val="32"/>
                <w:lang w:val="zh-CN" w:bidi="zh-CN"/>
              </w:rPr>
            </w:pPr>
            <w:r>
              <w:rPr>
                <w:rFonts w:hint="eastAsia" w:ascii="黑体" w:hAnsi="黑体" w:eastAsia="黑体" w:cs="宋体"/>
                <w:bCs/>
                <w:kern w:val="0"/>
                <w:sz w:val="32"/>
                <w:szCs w:val="32"/>
                <w:lang w:val="zh-CN" w:bidi="zh-CN"/>
              </w:rPr>
              <w:t>一、工程项目基本情况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88" w:type="dxa"/>
            <w:gridSpan w:val="4"/>
            <w:noWrap w:val="0"/>
            <w:vAlign w:val="center"/>
          </w:tcPr>
          <w:p>
            <w:pPr>
              <w:autoSpaceDE w:val="0"/>
              <w:autoSpaceDN w:val="0"/>
              <w:jc w:val="center"/>
              <w:rPr>
                <w:rFonts w:ascii="宋体" w:hAnsi="宋体" w:cs="宋体"/>
                <w:bCs/>
                <w:kern w:val="0"/>
                <w:sz w:val="24"/>
                <w:lang w:val="zh-CN" w:bidi="zh-CN"/>
              </w:rPr>
            </w:pPr>
            <w:r>
              <w:rPr>
                <w:rFonts w:ascii="宋体" w:hAnsi="宋体" w:cs="宋体"/>
                <w:bCs/>
                <w:kern w:val="0"/>
                <w:sz w:val="24"/>
                <w:lang w:val="zh-CN" w:bidi="zh-CN"/>
              </w:rPr>
              <w:t>工程</w:t>
            </w:r>
            <w:r>
              <w:rPr>
                <w:rFonts w:hint="eastAsia" w:ascii="宋体" w:hAnsi="宋体" w:cs="宋体"/>
                <w:bCs/>
                <w:kern w:val="0"/>
                <w:sz w:val="24"/>
                <w:lang w:val="zh-CN" w:bidi="zh-CN"/>
              </w:rPr>
              <w:t>项目</w:t>
            </w:r>
            <w:r>
              <w:rPr>
                <w:rFonts w:ascii="宋体" w:hAnsi="宋体" w:cs="宋体"/>
                <w:bCs/>
                <w:kern w:val="0"/>
                <w:sz w:val="24"/>
                <w:lang w:val="zh-CN" w:bidi="zh-CN"/>
              </w:rPr>
              <w:t>名称</w:t>
            </w:r>
          </w:p>
        </w:tc>
        <w:tc>
          <w:tcPr>
            <w:tcW w:w="7449" w:type="dxa"/>
            <w:gridSpan w:val="10"/>
            <w:noWrap w:val="0"/>
            <w:vAlign w:val="center"/>
          </w:tcPr>
          <w:p>
            <w:pPr>
              <w:autoSpaceDE w:val="0"/>
              <w:autoSpaceDN w:val="0"/>
              <w:rPr>
                <w:rFonts w:hAnsi="宋体" w:cs="宋体"/>
                <w:bCs/>
                <w:kern w:val="0"/>
                <w:sz w:val="24"/>
                <w:lang w:val="zh-CN" w:bidi="zh-CN"/>
              </w:rPr>
            </w:pPr>
          </w:p>
          <w:p>
            <w:pPr>
              <w:autoSpaceDE w:val="0"/>
              <w:autoSpaceDN w:val="0"/>
              <w:rPr>
                <w:rFonts w:hAnsi="宋体" w:cs="宋体"/>
                <w:bCs/>
                <w:kern w:val="0"/>
                <w:sz w:val="24"/>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atLeast"/>
          <w:jc w:val="center"/>
        </w:trPr>
        <w:tc>
          <w:tcPr>
            <w:tcW w:w="1988" w:type="dxa"/>
            <w:gridSpan w:val="4"/>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是否为住宅</w:t>
            </w:r>
          </w:p>
        </w:tc>
        <w:tc>
          <w:tcPr>
            <w:tcW w:w="3678" w:type="dxa"/>
            <w:gridSpan w:val="5"/>
            <w:noWrap w:val="0"/>
            <w:vAlign w:val="center"/>
          </w:tcPr>
          <w:p>
            <w:pPr>
              <w:autoSpaceDE w:val="0"/>
              <w:autoSpaceDN w:val="0"/>
              <w:jc w:val="center"/>
              <w:rPr>
                <w:rFonts w:ascii="宋体" w:hAnsi="宋体" w:cs="宋体"/>
                <w:bCs/>
                <w:kern w:val="0"/>
                <w:sz w:val="24"/>
                <w:lang w:bidi="zh-CN"/>
              </w:rPr>
            </w:pPr>
            <w:r>
              <w:rPr>
                <w:rFonts w:hint="eastAsia" w:ascii="宋体" w:hAnsi="宋体" w:cs="宋体"/>
                <w:bCs/>
                <w:kern w:val="0"/>
                <w:sz w:val="24"/>
                <w:lang w:val="zh-CN" w:bidi="zh-CN"/>
              </w:rPr>
              <w:t>□</w:t>
            </w:r>
            <w:r>
              <w:rPr>
                <w:rFonts w:hint="eastAsia" w:ascii="宋体" w:hAnsi="宋体" w:cs="宋体"/>
                <w:bCs/>
                <w:kern w:val="0"/>
                <w:sz w:val="24"/>
                <w:lang w:bidi="zh-CN"/>
              </w:rPr>
              <w:t xml:space="preserve"> </w:t>
            </w:r>
            <w:r>
              <w:rPr>
                <w:rFonts w:hint="eastAsia" w:ascii="宋体" w:hAnsi="宋体" w:cs="宋体"/>
                <w:bCs/>
                <w:kern w:val="0"/>
                <w:sz w:val="24"/>
                <w:lang w:val="zh-CN" w:bidi="zh-CN"/>
              </w:rPr>
              <w:t>住宅</w:t>
            </w:r>
            <w:r>
              <w:rPr>
                <w:rFonts w:hint="eastAsia" w:ascii="宋体" w:hAnsi="宋体" w:cs="宋体"/>
                <w:bCs/>
                <w:kern w:val="0"/>
                <w:sz w:val="24"/>
                <w:lang w:bidi="zh-CN"/>
              </w:rPr>
              <w:t xml:space="preserve">   </w:t>
            </w:r>
            <w:r>
              <w:rPr>
                <w:rFonts w:hint="eastAsia" w:ascii="宋体" w:hAnsi="宋体" w:cs="宋体"/>
                <w:bCs/>
                <w:kern w:val="0"/>
                <w:sz w:val="24"/>
                <w:lang w:val="zh-CN" w:bidi="zh-CN"/>
              </w:rPr>
              <w:t>□</w:t>
            </w:r>
            <w:r>
              <w:rPr>
                <w:rFonts w:hint="eastAsia" w:ascii="宋体" w:hAnsi="宋体" w:cs="宋体"/>
                <w:bCs/>
                <w:kern w:val="0"/>
                <w:sz w:val="24"/>
                <w:lang w:bidi="zh-CN"/>
              </w:rPr>
              <w:t xml:space="preserve"> 非</w:t>
            </w:r>
            <w:r>
              <w:rPr>
                <w:rFonts w:hint="eastAsia" w:ascii="宋体" w:hAnsi="宋体" w:cs="宋体"/>
                <w:bCs/>
                <w:kern w:val="0"/>
                <w:sz w:val="24"/>
                <w:lang w:val="zh-CN" w:bidi="zh-CN"/>
              </w:rPr>
              <w:t>住宅</w:t>
            </w:r>
          </w:p>
        </w:tc>
        <w:tc>
          <w:tcPr>
            <w:tcW w:w="1598" w:type="dxa"/>
            <w:gridSpan w:val="3"/>
            <w:noWrap w:val="0"/>
            <w:vAlign w:val="center"/>
          </w:tcPr>
          <w:p>
            <w:pPr>
              <w:autoSpaceDE w:val="0"/>
              <w:autoSpaceDN w:val="0"/>
              <w:jc w:val="center"/>
              <w:rPr>
                <w:rFonts w:ascii="宋体" w:hAnsi="宋体" w:cs="宋体"/>
                <w:bCs/>
                <w:kern w:val="0"/>
                <w:sz w:val="24"/>
                <w:szCs w:val="22"/>
                <w:lang w:val="zh-CN" w:bidi="zh-CN"/>
              </w:rPr>
            </w:pPr>
            <w:r>
              <w:rPr>
                <w:rFonts w:ascii="宋体" w:hAnsi="宋体" w:cs="宋体"/>
                <w:bCs/>
                <w:kern w:val="0"/>
                <w:sz w:val="24"/>
                <w:lang w:val="zh-CN" w:bidi="zh-CN"/>
              </w:rPr>
              <w:t>竣工验收日期</w:t>
            </w:r>
          </w:p>
        </w:tc>
        <w:tc>
          <w:tcPr>
            <w:tcW w:w="2173" w:type="dxa"/>
            <w:gridSpan w:val="2"/>
            <w:noWrap w:val="0"/>
            <w:vAlign w:val="center"/>
          </w:tcPr>
          <w:p>
            <w:pPr>
              <w:autoSpaceDE w:val="0"/>
              <w:autoSpaceDN w:val="0"/>
              <w:jc w:val="right"/>
              <w:rPr>
                <w:rFonts w:hAnsi="宋体" w:cs="宋体"/>
                <w:bCs/>
                <w:kern w:val="0"/>
                <w:sz w:val="24"/>
                <w:szCs w:val="22"/>
                <w:lang w:val="zh-CN" w:bidi="zh-CN"/>
              </w:rPr>
            </w:pPr>
            <w:r>
              <w:rPr>
                <w:rFonts w:hint="eastAsia" w:hAnsi="宋体" w:cs="宋体"/>
                <w:bCs/>
                <w:kern w:val="0"/>
                <w:sz w:val="24"/>
                <w:lang w:val="zh-CN" w:bidi="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1" w:hRule="atLeast"/>
          <w:jc w:val="center"/>
        </w:trPr>
        <w:tc>
          <w:tcPr>
            <w:tcW w:w="1988" w:type="dxa"/>
            <w:gridSpan w:val="4"/>
            <w:noWrap w:val="0"/>
            <w:vAlign w:val="center"/>
          </w:tcPr>
          <w:p>
            <w:pPr>
              <w:autoSpaceDE w:val="0"/>
              <w:autoSpaceDN w:val="0"/>
              <w:jc w:val="center"/>
              <w:rPr>
                <w:rFonts w:ascii="宋体" w:hAnsi="宋体" w:cs="宋体"/>
                <w:bCs/>
                <w:kern w:val="0"/>
                <w:sz w:val="24"/>
                <w:lang w:val="zh-CN" w:bidi="zh-CN"/>
              </w:rPr>
            </w:pPr>
            <w:r>
              <w:rPr>
                <w:rFonts w:ascii="宋体" w:hAnsi="宋体" w:cs="宋体"/>
                <w:bCs/>
                <w:kern w:val="0"/>
                <w:sz w:val="24"/>
                <w:lang w:val="zh-CN" w:bidi="zh-CN"/>
              </w:rPr>
              <w:t>工程</w:t>
            </w:r>
            <w:r>
              <w:rPr>
                <w:rFonts w:hint="eastAsia" w:ascii="宋体" w:hAnsi="宋体" w:cs="宋体"/>
                <w:bCs/>
                <w:kern w:val="0"/>
                <w:sz w:val="24"/>
                <w:lang w:val="zh-CN" w:bidi="zh-CN"/>
              </w:rPr>
              <w:t>项目详细地址</w:t>
            </w:r>
          </w:p>
          <w:p>
            <w:pPr>
              <w:autoSpaceDE w:val="0"/>
              <w:autoSpaceDN w:val="0"/>
              <w:jc w:val="center"/>
              <w:rPr>
                <w:rFonts w:ascii="宋体" w:hAnsi="宋体" w:cs="宋体"/>
                <w:bCs/>
                <w:kern w:val="0"/>
                <w:sz w:val="24"/>
                <w:lang w:val="zh-CN" w:bidi="zh-CN"/>
              </w:rPr>
            </w:pPr>
            <w:r>
              <w:rPr>
                <w:rFonts w:hint="eastAsia" w:ascii="宋体" w:hAnsi="宋体" w:cs="宋体"/>
                <w:bCs/>
                <w:kern w:val="0"/>
                <w:sz w:val="20"/>
                <w:szCs w:val="18"/>
                <w:lang w:val="zh-CN" w:bidi="zh-CN"/>
              </w:rPr>
              <w:t>□</w:t>
            </w:r>
            <w:r>
              <w:rPr>
                <w:rFonts w:hint="eastAsia" w:hAnsi="宋体" w:cs="宋体"/>
                <w:bCs/>
                <w:kern w:val="0"/>
                <w:sz w:val="20"/>
                <w:szCs w:val="18"/>
                <w:lang w:val="zh-CN" w:bidi="zh-CN"/>
              </w:rPr>
              <w:t>省内</w:t>
            </w:r>
            <w:r>
              <w:rPr>
                <w:rFonts w:hint="eastAsia" w:ascii="宋体" w:hAnsi="宋体" w:cs="宋体"/>
                <w:bCs/>
                <w:kern w:val="0"/>
                <w:sz w:val="20"/>
                <w:szCs w:val="18"/>
                <w:lang w:val="zh-CN" w:bidi="zh-CN"/>
              </w:rPr>
              <w:t>□</w:t>
            </w:r>
            <w:r>
              <w:rPr>
                <w:rFonts w:hint="eastAsia" w:hAnsi="宋体" w:cs="宋体"/>
                <w:bCs/>
                <w:kern w:val="0"/>
                <w:sz w:val="20"/>
                <w:szCs w:val="18"/>
                <w:lang w:val="zh-CN" w:bidi="zh-CN"/>
              </w:rPr>
              <w:t>省外</w:t>
            </w:r>
            <w:r>
              <w:rPr>
                <w:rFonts w:hint="eastAsia" w:ascii="宋体" w:hAnsi="宋体" w:cs="宋体"/>
                <w:bCs/>
                <w:kern w:val="0"/>
                <w:sz w:val="20"/>
                <w:szCs w:val="18"/>
                <w:lang w:val="zh-CN" w:bidi="zh-CN"/>
              </w:rPr>
              <w:t>□海</w:t>
            </w:r>
            <w:r>
              <w:rPr>
                <w:rFonts w:hint="eastAsia" w:hAnsi="宋体" w:cs="宋体"/>
                <w:bCs/>
                <w:kern w:val="0"/>
                <w:sz w:val="20"/>
                <w:szCs w:val="18"/>
                <w:lang w:val="zh-CN" w:bidi="zh-CN"/>
              </w:rPr>
              <w:t>外</w:t>
            </w:r>
          </w:p>
        </w:tc>
        <w:tc>
          <w:tcPr>
            <w:tcW w:w="7449" w:type="dxa"/>
            <w:gridSpan w:val="10"/>
            <w:noWrap w:val="0"/>
            <w:vAlign w:val="center"/>
          </w:tcPr>
          <w:p>
            <w:pPr>
              <w:autoSpaceDE w:val="0"/>
              <w:autoSpaceDN w:val="0"/>
              <w:spacing w:line="360" w:lineRule="auto"/>
              <w:ind w:firstLine="105" w:firstLineChars="50"/>
              <w:jc w:val="left"/>
            </w:pPr>
            <w:r>
              <w:rPr>
                <w:rFonts w:hint="eastAsia"/>
                <w:u w:val="single"/>
                <w:lang w:val="zh-CN"/>
              </w:rPr>
              <w:t xml:space="preserve"> </w:t>
            </w:r>
            <w:r>
              <w:rPr>
                <w:rFonts w:hint="eastAsia"/>
                <w:u w:val="single"/>
              </w:rPr>
              <w:t xml:space="preserve">         </w:t>
            </w:r>
            <w:r>
              <w:rPr>
                <w:rFonts w:hint="eastAsia" w:ascii="宋体" w:hAnsi="宋体" w:cs="宋体"/>
                <w:bCs/>
                <w:kern w:val="0"/>
                <w:sz w:val="24"/>
                <w:lang w:val="zh-CN" w:bidi="zh-CN"/>
              </w:rPr>
              <w:t>省</w:t>
            </w:r>
            <w:r>
              <w:rPr>
                <w:rFonts w:hint="eastAsia"/>
                <w:u w:val="single"/>
                <w:lang w:val="zh-CN"/>
              </w:rPr>
              <w:t xml:space="preserve"> </w:t>
            </w:r>
            <w:r>
              <w:rPr>
                <w:rFonts w:hint="eastAsia"/>
                <w:u w:val="single"/>
              </w:rPr>
              <w:t xml:space="preserve">         </w:t>
            </w:r>
            <w:r>
              <w:rPr>
                <w:rFonts w:hint="eastAsia" w:ascii="宋体" w:hAnsi="宋体" w:cs="宋体"/>
                <w:bCs/>
                <w:kern w:val="0"/>
                <w:sz w:val="24"/>
                <w:lang w:val="zh-CN" w:bidi="zh-CN"/>
              </w:rPr>
              <w:t>市</w:t>
            </w:r>
            <w:r>
              <w:rPr>
                <w:rFonts w:hint="eastAsia"/>
                <w:u w:val="single"/>
                <w:lang w:val="zh-CN"/>
              </w:rPr>
              <w:t xml:space="preserve"> </w:t>
            </w:r>
            <w:r>
              <w:rPr>
                <w:rFonts w:hint="eastAsia"/>
                <w:u w:val="single"/>
              </w:rPr>
              <w:t xml:space="preserve">         </w:t>
            </w:r>
            <w:r>
              <w:rPr>
                <w:rFonts w:hint="eastAsia" w:ascii="宋体" w:hAnsi="宋体" w:cs="宋体"/>
                <w:bCs/>
                <w:kern w:val="0"/>
                <w:sz w:val="24"/>
                <w:lang w:val="zh-CN" w:bidi="zh-CN"/>
              </w:rPr>
              <w:t>县（市、区）</w:t>
            </w:r>
            <w:r>
              <w:rPr>
                <w:rFonts w:hint="eastAsia"/>
                <w:u w:val="single"/>
                <w:lang w:val="zh-CN"/>
              </w:rPr>
              <w:t xml:space="preserve"> </w:t>
            </w:r>
            <w:r>
              <w:rPr>
                <w:rFonts w:hint="eastAsia"/>
                <w:u w:val="single"/>
              </w:rPr>
              <w:t xml:space="preserve">                   </w:t>
            </w:r>
            <w:r>
              <w:rPr>
                <w:rFonts w:hint="eastAsia"/>
              </w:rPr>
              <w:t xml:space="preserve">   </w:t>
            </w:r>
          </w:p>
          <w:p>
            <w:pPr>
              <w:pStyle w:val="2"/>
              <w:spacing w:line="360" w:lineRule="auto"/>
              <w:rPr>
                <w:lang w:val="zh-CN"/>
              </w:rPr>
            </w:pPr>
            <w:r>
              <w:rPr>
                <w:rFonts w:hint="eastAsia" w:ascii="仿宋_GB2312" w:hAnsi="仿宋_GB2312" w:cs="仿宋_GB2312"/>
                <w:bCs/>
                <w:kern w:val="0"/>
                <w:sz w:val="22"/>
                <w:u w:val="single"/>
                <w:lang w:bidi="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88" w:type="dxa"/>
            <w:gridSpan w:val="4"/>
            <w:noWrap w:val="0"/>
            <w:vAlign w:val="center"/>
          </w:tcPr>
          <w:p>
            <w:pPr>
              <w:autoSpaceDE w:val="0"/>
              <w:autoSpaceDN w:val="0"/>
              <w:jc w:val="center"/>
              <w:rPr>
                <w:rFonts w:ascii="宋体" w:hAnsi="宋体" w:cs="宋体"/>
                <w:bCs/>
                <w:kern w:val="0"/>
                <w:sz w:val="24"/>
                <w:lang w:bidi="zh-CN"/>
              </w:rPr>
            </w:pPr>
            <w:r>
              <w:rPr>
                <w:rFonts w:hint="eastAsia" w:ascii="宋体" w:hAnsi="宋体" w:cs="宋体"/>
                <w:bCs/>
                <w:kern w:val="0"/>
                <w:sz w:val="24"/>
                <w:lang w:val="zh-CN" w:bidi="zh-CN"/>
              </w:rPr>
              <w:t>施工许可证号</w:t>
            </w:r>
            <w:r>
              <w:rPr>
                <w:rFonts w:hint="eastAsia" w:ascii="宋体" w:hAnsi="宋体" w:cs="宋体"/>
                <w:bCs/>
                <w:kern w:val="0"/>
                <w:sz w:val="24"/>
                <w:lang w:bidi="zh-CN"/>
              </w:rPr>
              <w:t>/</w:t>
            </w:r>
          </w:p>
          <w:p>
            <w:pPr>
              <w:autoSpaceDE w:val="0"/>
              <w:autoSpaceDN w:val="0"/>
              <w:jc w:val="center"/>
              <w:rPr>
                <w:rFonts w:ascii="宋体" w:hAnsi="宋体" w:cs="宋体"/>
                <w:bCs/>
                <w:kern w:val="0"/>
                <w:sz w:val="24"/>
                <w:lang w:bidi="zh-CN"/>
              </w:rPr>
            </w:pPr>
            <w:r>
              <w:rPr>
                <w:rFonts w:hint="eastAsia" w:ascii="宋体" w:hAnsi="宋体" w:cs="宋体"/>
                <w:bCs/>
                <w:kern w:val="0"/>
                <w:sz w:val="24"/>
                <w:lang w:bidi="zh-CN"/>
              </w:rPr>
              <w:t>开工报告编号</w:t>
            </w:r>
          </w:p>
        </w:tc>
        <w:tc>
          <w:tcPr>
            <w:tcW w:w="3678" w:type="dxa"/>
            <w:gridSpan w:val="5"/>
            <w:noWrap w:val="0"/>
            <w:vAlign w:val="center"/>
          </w:tcPr>
          <w:p>
            <w:pPr>
              <w:autoSpaceDE w:val="0"/>
              <w:autoSpaceDN w:val="0"/>
              <w:rPr>
                <w:rFonts w:hAnsi="宋体" w:cs="宋体"/>
                <w:bCs/>
                <w:kern w:val="0"/>
                <w:sz w:val="24"/>
                <w:lang w:val="zh-CN" w:bidi="zh-CN"/>
              </w:rPr>
            </w:pPr>
          </w:p>
        </w:tc>
        <w:tc>
          <w:tcPr>
            <w:tcW w:w="1598" w:type="dxa"/>
            <w:gridSpan w:val="3"/>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竣工验收</w:t>
            </w:r>
          </w:p>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备案编号</w:t>
            </w:r>
          </w:p>
        </w:tc>
        <w:tc>
          <w:tcPr>
            <w:tcW w:w="2173" w:type="dxa"/>
            <w:gridSpan w:val="2"/>
            <w:noWrap w:val="0"/>
            <w:vAlign w:val="center"/>
          </w:tcPr>
          <w:p>
            <w:pPr>
              <w:autoSpaceDE w:val="0"/>
              <w:autoSpaceDN w:val="0"/>
              <w:jc w:val="right"/>
              <w:rPr>
                <w:rFonts w:hAnsi="宋体" w:cs="宋体"/>
                <w:bCs/>
                <w:kern w:val="0"/>
                <w:sz w:val="24"/>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1988" w:type="dxa"/>
            <w:gridSpan w:val="4"/>
            <w:noWrap w:val="0"/>
            <w:vAlign w:val="center"/>
          </w:tcPr>
          <w:p>
            <w:pPr>
              <w:autoSpaceDE w:val="0"/>
              <w:autoSpaceDN w:val="0"/>
              <w:jc w:val="center"/>
              <w:rPr>
                <w:rFonts w:ascii="宋体" w:hAnsi="宋体" w:cs="宋体"/>
                <w:bCs/>
                <w:kern w:val="0"/>
                <w:sz w:val="24"/>
                <w:lang w:val="zh-CN" w:bidi="zh-CN"/>
              </w:rPr>
            </w:pPr>
            <w:r>
              <w:rPr>
                <w:rFonts w:ascii="宋体" w:hAnsi="宋体" w:cs="宋体"/>
                <w:bCs/>
                <w:kern w:val="0"/>
                <w:sz w:val="24"/>
                <w:lang w:val="zh-CN" w:bidi="zh-CN"/>
              </w:rPr>
              <w:t>建设规模</w:t>
            </w:r>
          </w:p>
          <w:p>
            <w:pPr>
              <w:autoSpaceDE w:val="0"/>
              <w:autoSpaceDN w:val="0"/>
              <w:jc w:val="center"/>
              <w:rPr>
                <w:rFonts w:ascii="宋体" w:hAnsi="宋体" w:cs="宋体"/>
                <w:bCs/>
                <w:kern w:val="0"/>
                <w:sz w:val="24"/>
                <w:lang w:val="zh-CN" w:bidi="zh-CN"/>
              </w:rPr>
            </w:pPr>
            <w:r>
              <w:rPr>
                <w:rFonts w:ascii="宋体" w:hAnsi="宋体" w:cs="宋体"/>
                <w:bCs/>
                <w:spacing w:val="-5"/>
                <w:kern w:val="0"/>
                <w:sz w:val="22"/>
                <w:lang w:val="zh-CN" w:bidi="zh-CN"/>
              </w:rPr>
              <w:t>（</w:t>
            </w:r>
            <w:r>
              <w:rPr>
                <w:rFonts w:hint="eastAsia" w:ascii="宋体" w:hAnsi="宋体" w:cs="宋体"/>
                <w:bCs/>
                <w:spacing w:val="-5"/>
                <w:kern w:val="0"/>
                <w:sz w:val="22"/>
                <w:lang w:val="zh-CN" w:bidi="zh-CN"/>
              </w:rPr>
              <w:t>标明规模单位</w:t>
            </w:r>
            <w:r>
              <w:rPr>
                <w:rFonts w:ascii="宋体" w:hAnsi="宋体" w:cs="宋体"/>
                <w:bCs/>
                <w:spacing w:val="-5"/>
                <w:kern w:val="0"/>
                <w:sz w:val="22"/>
                <w:lang w:val="zh-CN" w:bidi="zh-CN"/>
              </w:rPr>
              <w:t>）</w:t>
            </w:r>
          </w:p>
        </w:tc>
        <w:tc>
          <w:tcPr>
            <w:tcW w:w="3678" w:type="dxa"/>
            <w:gridSpan w:val="5"/>
            <w:noWrap w:val="0"/>
            <w:vAlign w:val="center"/>
          </w:tcPr>
          <w:p>
            <w:pPr>
              <w:autoSpaceDE w:val="0"/>
              <w:autoSpaceDN w:val="0"/>
              <w:rPr>
                <w:rFonts w:hAnsi="宋体" w:cs="宋体"/>
                <w:bCs/>
                <w:kern w:val="0"/>
                <w:sz w:val="24"/>
                <w:lang w:val="zh-CN" w:bidi="zh-CN"/>
              </w:rPr>
            </w:pPr>
          </w:p>
        </w:tc>
        <w:tc>
          <w:tcPr>
            <w:tcW w:w="1598" w:type="dxa"/>
            <w:gridSpan w:val="3"/>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工程造价</w:t>
            </w:r>
          </w:p>
        </w:tc>
        <w:tc>
          <w:tcPr>
            <w:tcW w:w="2173" w:type="dxa"/>
            <w:gridSpan w:val="2"/>
            <w:noWrap w:val="0"/>
            <w:vAlign w:val="center"/>
          </w:tcPr>
          <w:p>
            <w:pPr>
              <w:autoSpaceDE w:val="0"/>
              <w:autoSpaceDN w:val="0"/>
              <w:jc w:val="right"/>
              <w:rPr>
                <w:rFonts w:ascii="宋体" w:hAnsi="宋体" w:cs="宋体"/>
                <w:bCs/>
                <w:kern w:val="0"/>
                <w:sz w:val="24"/>
                <w:lang w:val="zh-CN" w:bidi="zh-CN"/>
              </w:rPr>
            </w:pPr>
            <w:r>
              <w:rPr>
                <w:rFonts w:ascii="宋体" w:hAnsi="宋体" w:cs="宋体"/>
                <w:bCs/>
                <w:kern w:val="0"/>
                <w:sz w:val="24"/>
                <w:lang w:val="zh-CN" w:bidi="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1988" w:type="dxa"/>
            <w:gridSpan w:val="4"/>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工程类别</w:t>
            </w:r>
          </w:p>
        </w:tc>
        <w:tc>
          <w:tcPr>
            <w:tcW w:w="7449" w:type="dxa"/>
            <w:gridSpan w:val="10"/>
            <w:noWrap w:val="0"/>
            <w:vAlign w:val="center"/>
          </w:tcPr>
          <w:p>
            <w:pPr>
              <w:autoSpaceDE w:val="0"/>
              <w:autoSpaceDN w:val="0"/>
              <w:jc w:val="right"/>
              <w:rPr>
                <w:rFonts w:ascii="宋体" w:hAnsi="宋体" w:cs="宋体"/>
                <w:bCs/>
                <w:kern w:val="0"/>
                <w:sz w:val="24"/>
                <w:lang w:val="zh-CN" w:bidi="zh-CN"/>
              </w:rPr>
            </w:pPr>
            <w:r>
              <w:rPr>
                <w:rFonts w:hint="eastAsia"/>
                <w:u w:val="single"/>
                <w:lang w:val="zh-CN"/>
              </w:rPr>
              <w:t xml:space="preserve"> </w:t>
            </w:r>
            <w:r>
              <w:rPr>
                <w:rFonts w:hint="eastAsia"/>
                <w:u w:val="single"/>
              </w:rPr>
              <w:t xml:space="preserve">                                 </w:t>
            </w:r>
            <w:r>
              <w:rPr>
                <w:rFonts w:hint="eastAsia" w:ascii="宋体" w:hAnsi="宋体" w:cs="宋体"/>
                <w:bCs/>
                <w:spacing w:val="-5"/>
                <w:kern w:val="0"/>
                <w:sz w:val="22"/>
                <w:lang w:val="zh-CN" w:bidi="zh-CN"/>
              </w:rPr>
              <w:t>（对应附件</w:t>
            </w:r>
            <w:r>
              <w:rPr>
                <w:rFonts w:hint="eastAsia" w:ascii="宋体" w:hAnsi="宋体" w:cs="宋体"/>
                <w:bCs/>
                <w:spacing w:val="-5"/>
                <w:kern w:val="0"/>
                <w:sz w:val="22"/>
                <w:lang w:bidi="zh-CN"/>
              </w:rPr>
              <w:t>2类别中的具体子项</w:t>
            </w:r>
            <w:r>
              <w:rPr>
                <w:rFonts w:hint="eastAsia" w:ascii="宋体" w:hAnsi="宋体" w:cs="宋体"/>
                <w:bCs/>
                <w:spacing w:val="-5"/>
                <w:kern w:val="0"/>
                <w:sz w:val="22"/>
                <w:lang w:val="zh-CN" w:bidi="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1988" w:type="dxa"/>
            <w:gridSpan w:val="4"/>
            <w:noWrap w:val="0"/>
            <w:vAlign w:val="center"/>
          </w:tcPr>
          <w:p>
            <w:pPr>
              <w:autoSpaceDE w:val="0"/>
              <w:autoSpaceDN w:val="0"/>
              <w:jc w:val="center"/>
              <w:rPr>
                <w:rFonts w:ascii="宋体" w:hAnsi="宋体" w:cs="宋体"/>
                <w:bCs/>
                <w:kern w:val="0"/>
                <w:sz w:val="24"/>
                <w:lang w:bidi="zh-CN"/>
              </w:rPr>
            </w:pPr>
            <w:r>
              <w:rPr>
                <w:rFonts w:hint="eastAsia" w:ascii="宋体" w:hAnsi="宋体" w:cs="宋体"/>
                <w:bCs/>
                <w:kern w:val="0"/>
                <w:sz w:val="24"/>
                <w:lang w:bidi="zh-CN"/>
              </w:rPr>
              <w:t>投资主体</w:t>
            </w:r>
          </w:p>
        </w:tc>
        <w:tc>
          <w:tcPr>
            <w:tcW w:w="3678" w:type="dxa"/>
            <w:gridSpan w:val="5"/>
            <w:noWrap w:val="0"/>
            <w:vAlign w:val="center"/>
          </w:tcPr>
          <w:p>
            <w:pPr>
              <w:tabs>
                <w:tab w:val="left" w:pos="695"/>
              </w:tabs>
              <w:autoSpaceDE w:val="0"/>
              <w:autoSpaceDN w:val="0"/>
              <w:jc w:val="center"/>
              <w:rPr>
                <w:bCs/>
                <w:szCs w:val="22"/>
                <w:u w:val="single"/>
              </w:rPr>
            </w:pPr>
            <w:r>
              <w:rPr>
                <w:rFonts w:hint="eastAsia" w:ascii="宋体" w:hAnsi="宋体" w:cs="宋体"/>
                <w:bCs/>
                <w:spacing w:val="-5"/>
                <w:kern w:val="0"/>
                <w:sz w:val="22"/>
                <w:lang w:val="zh-CN" w:bidi="zh-CN"/>
              </w:rPr>
              <w:t>□</w:t>
            </w:r>
            <w:r>
              <w:rPr>
                <w:rFonts w:hint="eastAsia" w:ascii="宋体" w:hAnsi="宋体" w:cs="宋体"/>
                <w:bCs/>
                <w:spacing w:val="-5"/>
                <w:kern w:val="0"/>
                <w:sz w:val="22"/>
                <w:lang w:bidi="zh-CN"/>
              </w:rPr>
              <w:t xml:space="preserve">政府投资或政府投资为主  </w:t>
            </w:r>
            <w:r>
              <w:rPr>
                <w:rFonts w:hint="eastAsia" w:ascii="宋体" w:hAnsi="宋体" w:cs="宋体"/>
                <w:bCs/>
                <w:spacing w:val="-5"/>
                <w:kern w:val="0"/>
                <w:sz w:val="22"/>
                <w:lang w:val="zh-CN" w:bidi="zh-CN"/>
              </w:rPr>
              <w:t>□</w:t>
            </w:r>
            <w:r>
              <w:rPr>
                <w:rFonts w:hint="eastAsia" w:ascii="宋体" w:hAnsi="宋体" w:cs="宋体"/>
                <w:bCs/>
                <w:spacing w:val="-5"/>
                <w:kern w:val="0"/>
                <w:sz w:val="22"/>
                <w:lang w:bidi="zh-CN"/>
              </w:rPr>
              <w:t>其他</w:t>
            </w:r>
          </w:p>
        </w:tc>
        <w:tc>
          <w:tcPr>
            <w:tcW w:w="1598" w:type="dxa"/>
            <w:gridSpan w:val="3"/>
            <w:noWrap w:val="0"/>
            <w:vAlign w:val="center"/>
          </w:tcPr>
          <w:p>
            <w:pPr>
              <w:tabs>
                <w:tab w:val="left" w:pos="695"/>
              </w:tabs>
              <w:autoSpaceDE w:val="0"/>
              <w:autoSpaceDN w:val="0"/>
              <w:jc w:val="center"/>
              <w:rPr>
                <w:bCs/>
              </w:rPr>
            </w:pPr>
            <w:r>
              <w:rPr>
                <w:rFonts w:hint="eastAsia" w:ascii="宋体" w:hAnsi="宋体" w:cs="宋体"/>
                <w:bCs/>
                <w:kern w:val="0"/>
                <w:sz w:val="24"/>
                <w:lang w:bidi="zh-CN"/>
              </w:rPr>
              <w:t>立项时间</w:t>
            </w:r>
          </w:p>
        </w:tc>
        <w:tc>
          <w:tcPr>
            <w:tcW w:w="2173" w:type="dxa"/>
            <w:gridSpan w:val="2"/>
            <w:noWrap w:val="0"/>
            <w:vAlign w:val="center"/>
          </w:tcPr>
          <w:p>
            <w:pPr>
              <w:tabs>
                <w:tab w:val="left" w:pos="695"/>
              </w:tabs>
              <w:autoSpaceDE w:val="0"/>
              <w:autoSpaceDN w:val="0"/>
              <w:ind w:firstLine="960" w:firstLineChars="400"/>
              <w:jc w:val="left"/>
              <w:rPr>
                <w:bCs/>
                <w:lang w:val="zh-CN"/>
              </w:rPr>
            </w:pPr>
            <w:r>
              <w:rPr>
                <w:rFonts w:hint="eastAsia" w:hAnsi="宋体" w:cs="宋体"/>
                <w:bCs/>
                <w:kern w:val="0"/>
                <w:sz w:val="24"/>
                <w:lang w:val="zh-CN" w:bidi="zh-CN"/>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3" w:hRule="atLeast"/>
          <w:jc w:val="center"/>
        </w:trPr>
        <w:tc>
          <w:tcPr>
            <w:tcW w:w="860" w:type="dxa"/>
            <w:gridSpan w:val="2"/>
            <w:vMerge w:val="restart"/>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五方</w:t>
            </w:r>
          </w:p>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责任</w:t>
            </w:r>
          </w:p>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主体</w:t>
            </w:r>
          </w:p>
        </w:tc>
        <w:tc>
          <w:tcPr>
            <w:tcW w:w="1128" w:type="dxa"/>
            <w:gridSpan w:val="2"/>
            <w:noWrap w:val="0"/>
            <w:vAlign w:val="center"/>
          </w:tcPr>
          <w:p>
            <w:pPr>
              <w:autoSpaceDE w:val="0"/>
              <w:autoSpaceDN w:val="0"/>
              <w:spacing w:line="360" w:lineRule="auto"/>
              <w:jc w:val="center"/>
              <w:rPr>
                <w:rFonts w:ascii="宋体" w:hAnsi="宋体" w:cs="宋体"/>
                <w:b/>
                <w:kern w:val="0"/>
                <w:sz w:val="24"/>
                <w:lang w:val="zh-CN" w:bidi="zh-CN"/>
              </w:rPr>
            </w:pPr>
            <w:r>
              <w:rPr>
                <w:rFonts w:hint="eastAsia" w:ascii="宋体" w:hAnsi="宋体" w:cs="宋体"/>
                <w:b/>
                <w:kern w:val="0"/>
                <w:sz w:val="24"/>
                <w:lang w:val="zh-CN" w:bidi="zh-CN"/>
              </w:rPr>
              <w:t>类</w:t>
            </w:r>
            <w:r>
              <w:rPr>
                <w:rFonts w:hint="eastAsia" w:ascii="宋体" w:hAnsi="宋体" w:cs="宋体"/>
                <w:b/>
                <w:kern w:val="0"/>
                <w:sz w:val="24"/>
                <w:lang w:bidi="zh-CN"/>
              </w:rPr>
              <w:t xml:space="preserve"> </w:t>
            </w:r>
            <w:r>
              <w:rPr>
                <w:rFonts w:hint="eastAsia" w:ascii="宋体" w:hAnsi="宋体" w:cs="宋体"/>
                <w:b/>
                <w:kern w:val="0"/>
                <w:sz w:val="24"/>
                <w:lang w:val="zh-CN" w:bidi="zh-CN"/>
              </w:rPr>
              <w:t>别</w:t>
            </w:r>
          </w:p>
        </w:tc>
        <w:tc>
          <w:tcPr>
            <w:tcW w:w="3678" w:type="dxa"/>
            <w:gridSpan w:val="5"/>
            <w:noWrap w:val="0"/>
            <w:vAlign w:val="center"/>
          </w:tcPr>
          <w:p>
            <w:pPr>
              <w:autoSpaceDE w:val="0"/>
              <w:autoSpaceDN w:val="0"/>
              <w:spacing w:line="360" w:lineRule="auto"/>
              <w:jc w:val="center"/>
              <w:rPr>
                <w:rFonts w:hAnsi="宋体" w:cs="宋体"/>
                <w:b/>
                <w:kern w:val="0"/>
                <w:sz w:val="24"/>
                <w:lang w:val="zh-CN" w:bidi="zh-CN"/>
              </w:rPr>
            </w:pPr>
            <w:r>
              <w:rPr>
                <w:rFonts w:hint="eastAsia" w:ascii="宋体" w:hAnsi="宋体" w:cs="宋体"/>
                <w:b/>
                <w:kern w:val="0"/>
                <w:sz w:val="24"/>
                <w:lang w:val="zh-CN" w:bidi="zh-CN"/>
              </w:rPr>
              <w:t>单位</w:t>
            </w:r>
            <w:r>
              <w:rPr>
                <w:rFonts w:hint="eastAsia" w:ascii="宋体" w:hAnsi="宋体" w:cs="宋体"/>
                <w:b/>
                <w:kern w:val="0"/>
                <w:sz w:val="24"/>
                <w:lang w:bidi="zh-CN"/>
              </w:rPr>
              <w:t>规范</w:t>
            </w:r>
            <w:r>
              <w:rPr>
                <w:rFonts w:hint="eastAsia" w:ascii="宋体" w:hAnsi="宋体" w:cs="宋体"/>
                <w:b/>
                <w:kern w:val="0"/>
                <w:sz w:val="24"/>
                <w:lang w:val="zh-CN" w:bidi="zh-CN"/>
              </w:rPr>
              <w:t>名称</w:t>
            </w:r>
          </w:p>
        </w:tc>
        <w:tc>
          <w:tcPr>
            <w:tcW w:w="1598" w:type="dxa"/>
            <w:gridSpan w:val="3"/>
            <w:noWrap w:val="0"/>
            <w:vAlign w:val="center"/>
          </w:tcPr>
          <w:p>
            <w:pPr>
              <w:autoSpaceDE w:val="0"/>
              <w:autoSpaceDN w:val="0"/>
              <w:spacing w:line="360" w:lineRule="auto"/>
              <w:jc w:val="center"/>
              <w:rPr>
                <w:rFonts w:ascii="宋体" w:hAnsi="宋体" w:cs="宋体"/>
                <w:b/>
                <w:kern w:val="0"/>
                <w:sz w:val="24"/>
                <w:lang w:val="zh-CN" w:bidi="zh-CN"/>
              </w:rPr>
            </w:pPr>
            <w:r>
              <w:rPr>
                <w:rFonts w:hint="eastAsia" w:ascii="宋体" w:hAnsi="宋体" w:cs="宋体"/>
                <w:b/>
                <w:kern w:val="0"/>
                <w:sz w:val="24"/>
                <w:lang w:val="zh-CN" w:bidi="zh-CN"/>
              </w:rPr>
              <w:t>项目负责人</w:t>
            </w:r>
          </w:p>
        </w:tc>
        <w:tc>
          <w:tcPr>
            <w:tcW w:w="2173" w:type="dxa"/>
            <w:gridSpan w:val="2"/>
            <w:noWrap w:val="0"/>
            <w:vAlign w:val="center"/>
          </w:tcPr>
          <w:p>
            <w:pPr>
              <w:autoSpaceDE w:val="0"/>
              <w:autoSpaceDN w:val="0"/>
              <w:spacing w:line="360" w:lineRule="auto"/>
              <w:jc w:val="center"/>
              <w:rPr>
                <w:rFonts w:ascii="宋体" w:hAnsi="宋体" w:cs="宋体"/>
                <w:b/>
                <w:kern w:val="0"/>
                <w:sz w:val="24"/>
                <w:lang w:bidi="zh-CN"/>
              </w:rPr>
            </w:pPr>
            <w:r>
              <w:rPr>
                <w:rFonts w:hint="eastAsia" w:ascii="宋体" w:hAnsi="宋体" w:cs="宋体"/>
                <w:b/>
                <w:kern w:val="0"/>
                <w:sz w:val="24"/>
                <w:lang w:bidi="zh-CN"/>
              </w:rPr>
              <w:t>是否参与申报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jc w:val="center"/>
        </w:trPr>
        <w:tc>
          <w:tcPr>
            <w:tcW w:w="860" w:type="dxa"/>
            <w:gridSpan w:val="2"/>
            <w:vMerge w:val="continue"/>
            <w:noWrap w:val="0"/>
            <w:vAlign w:val="center"/>
          </w:tcPr>
          <w:p>
            <w:pPr>
              <w:autoSpaceDE w:val="0"/>
              <w:autoSpaceDN w:val="0"/>
              <w:jc w:val="center"/>
              <w:rPr>
                <w:rFonts w:ascii="宋体" w:hAnsi="宋体" w:cs="宋体"/>
                <w:bCs/>
                <w:kern w:val="0"/>
                <w:sz w:val="24"/>
                <w:lang w:val="zh-CN" w:bidi="zh-CN"/>
              </w:rPr>
            </w:pPr>
          </w:p>
        </w:tc>
        <w:tc>
          <w:tcPr>
            <w:tcW w:w="1128" w:type="dxa"/>
            <w:gridSpan w:val="2"/>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建</w:t>
            </w:r>
            <w:r>
              <w:rPr>
                <w:rFonts w:hint="eastAsia" w:ascii="宋体" w:hAnsi="宋体" w:cs="宋体"/>
                <w:bCs/>
                <w:kern w:val="0"/>
                <w:sz w:val="24"/>
                <w:lang w:bidi="zh-CN"/>
              </w:rPr>
              <w:t xml:space="preserve"> </w:t>
            </w:r>
            <w:r>
              <w:rPr>
                <w:rFonts w:hint="eastAsia" w:ascii="宋体" w:hAnsi="宋体" w:cs="宋体"/>
                <w:bCs/>
                <w:kern w:val="0"/>
                <w:sz w:val="24"/>
                <w:lang w:val="zh-CN" w:bidi="zh-CN"/>
              </w:rPr>
              <w:t>设</w:t>
            </w:r>
          </w:p>
        </w:tc>
        <w:tc>
          <w:tcPr>
            <w:tcW w:w="3678" w:type="dxa"/>
            <w:gridSpan w:val="5"/>
            <w:noWrap w:val="0"/>
            <w:vAlign w:val="center"/>
          </w:tcPr>
          <w:p>
            <w:pPr>
              <w:autoSpaceDE w:val="0"/>
              <w:autoSpaceDN w:val="0"/>
              <w:spacing w:line="360" w:lineRule="auto"/>
              <w:rPr>
                <w:rFonts w:hAnsi="宋体" w:cs="宋体"/>
                <w:bCs/>
                <w:kern w:val="0"/>
                <w:sz w:val="24"/>
                <w:lang w:val="zh-CN" w:bidi="zh-CN"/>
              </w:rPr>
            </w:pPr>
          </w:p>
        </w:tc>
        <w:tc>
          <w:tcPr>
            <w:tcW w:w="1598" w:type="dxa"/>
            <w:gridSpan w:val="3"/>
            <w:noWrap w:val="0"/>
            <w:vAlign w:val="center"/>
          </w:tcPr>
          <w:p>
            <w:pPr>
              <w:autoSpaceDE w:val="0"/>
              <w:autoSpaceDN w:val="0"/>
              <w:spacing w:line="360" w:lineRule="auto"/>
              <w:jc w:val="center"/>
              <w:rPr>
                <w:rFonts w:ascii="宋体" w:hAnsi="宋体" w:cs="宋体"/>
                <w:bCs/>
                <w:kern w:val="0"/>
                <w:sz w:val="24"/>
                <w:lang w:val="zh-CN" w:bidi="zh-CN"/>
              </w:rPr>
            </w:pPr>
          </w:p>
        </w:tc>
        <w:tc>
          <w:tcPr>
            <w:tcW w:w="2173" w:type="dxa"/>
            <w:gridSpan w:val="2"/>
            <w:noWrap w:val="0"/>
            <w:vAlign w:val="center"/>
          </w:tcPr>
          <w:p>
            <w:pPr>
              <w:autoSpaceDE w:val="0"/>
              <w:autoSpaceDN w:val="0"/>
              <w:spacing w:line="360" w:lineRule="auto"/>
              <w:jc w:val="center"/>
              <w:rPr>
                <w:rFonts w:ascii="宋体" w:hAnsi="宋体" w:cs="宋体"/>
                <w:bCs/>
                <w:kern w:val="0"/>
                <w:sz w:val="24"/>
                <w:lang w:bidi="zh-CN"/>
              </w:rPr>
            </w:pPr>
            <w:r>
              <w:rPr>
                <w:rFonts w:hint="eastAsia" w:ascii="宋体" w:hAnsi="宋体" w:cs="宋体"/>
                <w:bCs/>
                <w:spacing w:val="-5"/>
                <w:kern w:val="0"/>
                <w:sz w:val="22"/>
                <w:lang w:val="zh-CN" w:bidi="zh-CN"/>
              </w:rPr>
              <w:t>□</w:t>
            </w:r>
            <w:r>
              <w:rPr>
                <w:rFonts w:hint="eastAsia" w:ascii="宋体" w:hAnsi="宋体" w:cs="宋体"/>
                <w:bCs/>
                <w:spacing w:val="-5"/>
                <w:kern w:val="0"/>
                <w:sz w:val="22"/>
                <w:lang w:bidi="zh-CN"/>
              </w:rPr>
              <w:t xml:space="preserve">参与申报  </w:t>
            </w:r>
            <w:r>
              <w:rPr>
                <w:rFonts w:hint="eastAsia" w:ascii="宋体" w:hAnsi="宋体" w:cs="宋体"/>
                <w:bCs/>
                <w:spacing w:val="-5"/>
                <w:kern w:val="0"/>
                <w:sz w:val="22"/>
                <w:lang w:val="zh-CN" w:bidi="zh-CN"/>
              </w:rPr>
              <w:t>□</w:t>
            </w:r>
            <w:r>
              <w:rPr>
                <w:rFonts w:hint="eastAsia" w:ascii="宋体" w:hAnsi="宋体" w:cs="宋体"/>
                <w:bCs/>
                <w:spacing w:val="-5"/>
                <w:kern w:val="0"/>
                <w:sz w:val="22"/>
                <w:lang w:bidi="zh-CN"/>
              </w:rPr>
              <w:t>放弃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60" w:type="dxa"/>
            <w:gridSpan w:val="2"/>
            <w:vMerge w:val="continue"/>
            <w:noWrap w:val="0"/>
            <w:vAlign w:val="center"/>
          </w:tcPr>
          <w:p>
            <w:pPr>
              <w:autoSpaceDE w:val="0"/>
              <w:autoSpaceDN w:val="0"/>
              <w:jc w:val="center"/>
              <w:rPr>
                <w:rFonts w:ascii="宋体" w:hAnsi="宋体" w:cs="宋体"/>
                <w:bCs/>
                <w:kern w:val="0"/>
                <w:sz w:val="24"/>
                <w:lang w:val="zh-CN" w:bidi="zh-CN"/>
              </w:rPr>
            </w:pPr>
          </w:p>
        </w:tc>
        <w:tc>
          <w:tcPr>
            <w:tcW w:w="1128" w:type="dxa"/>
            <w:gridSpan w:val="2"/>
            <w:noWrap w:val="0"/>
            <w:vAlign w:val="center"/>
          </w:tcPr>
          <w:p>
            <w:pPr>
              <w:autoSpaceDE w:val="0"/>
              <w:autoSpaceDN w:val="0"/>
              <w:jc w:val="center"/>
              <w:rPr>
                <w:rFonts w:ascii="宋体" w:hAnsi="宋体" w:cs="宋体"/>
                <w:bCs/>
                <w:kern w:val="0"/>
                <w:sz w:val="24"/>
                <w:lang w:val="zh-CN" w:bidi="zh-CN"/>
              </w:rPr>
            </w:pPr>
            <w:r>
              <w:rPr>
                <w:rFonts w:ascii="宋体" w:hAnsi="宋体" w:cs="宋体"/>
                <w:bCs/>
                <w:kern w:val="0"/>
                <w:sz w:val="24"/>
                <w:lang w:val="zh-CN" w:bidi="zh-CN"/>
              </w:rPr>
              <w:t>勘</w:t>
            </w:r>
            <w:r>
              <w:rPr>
                <w:rFonts w:hint="eastAsia" w:ascii="宋体" w:hAnsi="宋体" w:cs="宋体"/>
                <w:bCs/>
                <w:kern w:val="0"/>
                <w:sz w:val="24"/>
                <w:lang w:bidi="zh-CN"/>
              </w:rPr>
              <w:t xml:space="preserve"> </w:t>
            </w:r>
            <w:r>
              <w:rPr>
                <w:rFonts w:ascii="宋体" w:hAnsi="宋体" w:cs="宋体"/>
                <w:bCs/>
                <w:kern w:val="0"/>
                <w:sz w:val="24"/>
                <w:lang w:val="zh-CN" w:bidi="zh-CN"/>
              </w:rPr>
              <w:t>察</w:t>
            </w:r>
          </w:p>
        </w:tc>
        <w:tc>
          <w:tcPr>
            <w:tcW w:w="3678" w:type="dxa"/>
            <w:gridSpan w:val="5"/>
            <w:noWrap w:val="0"/>
            <w:vAlign w:val="center"/>
          </w:tcPr>
          <w:p>
            <w:pPr>
              <w:autoSpaceDE w:val="0"/>
              <w:autoSpaceDN w:val="0"/>
              <w:spacing w:line="360" w:lineRule="auto"/>
              <w:rPr>
                <w:rFonts w:hAnsi="宋体" w:cs="宋体"/>
                <w:bCs/>
                <w:kern w:val="0"/>
                <w:sz w:val="24"/>
                <w:lang w:val="zh-CN" w:bidi="zh-CN"/>
              </w:rPr>
            </w:pPr>
          </w:p>
        </w:tc>
        <w:tc>
          <w:tcPr>
            <w:tcW w:w="1598" w:type="dxa"/>
            <w:gridSpan w:val="3"/>
            <w:noWrap w:val="0"/>
            <w:vAlign w:val="center"/>
          </w:tcPr>
          <w:p>
            <w:pPr>
              <w:autoSpaceDE w:val="0"/>
              <w:autoSpaceDN w:val="0"/>
              <w:spacing w:line="360" w:lineRule="auto"/>
              <w:jc w:val="center"/>
              <w:rPr>
                <w:rFonts w:ascii="宋体" w:hAnsi="宋体" w:cs="宋体"/>
                <w:bCs/>
                <w:kern w:val="0"/>
                <w:sz w:val="24"/>
                <w:lang w:val="zh-CN" w:bidi="zh-CN"/>
              </w:rPr>
            </w:pPr>
          </w:p>
        </w:tc>
        <w:tc>
          <w:tcPr>
            <w:tcW w:w="2173" w:type="dxa"/>
            <w:gridSpan w:val="2"/>
            <w:noWrap w:val="0"/>
            <w:vAlign w:val="center"/>
          </w:tcPr>
          <w:p>
            <w:pPr>
              <w:autoSpaceDE w:val="0"/>
              <w:autoSpaceDN w:val="0"/>
              <w:spacing w:line="360" w:lineRule="auto"/>
              <w:jc w:val="center"/>
              <w:rPr>
                <w:rFonts w:ascii="宋体" w:hAnsi="宋体" w:cs="宋体"/>
                <w:bCs/>
                <w:kern w:val="0"/>
                <w:sz w:val="24"/>
                <w:lang w:val="zh-CN" w:bidi="zh-CN"/>
              </w:rPr>
            </w:pPr>
            <w:r>
              <w:rPr>
                <w:rFonts w:hint="eastAsia" w:ascii="宋体" w:hAnsi="宋体" w:cs="宋体"/>
                <w:bCs/>
                <w:spacing w:val="-5"/>
                <w:kern w:val="0"/>
                <w:sz w:val="22"/>
                <w:lang w:val="zh-CN" w:bidi="zh-CN"/>
              </w:rPr>
              <w:t>□</w:t>
            </w:r>
            <w:r>
              <w:rPr>
                <w:rFonts w:hint="eastAsia" w:ascii="宋体" w:hAnsi="宋体" w:cs="宋体"/>
                <w:bCs/>
                <w:spacing w:val="-5"/>
                <w:kern w:val="0"/>
                <w:sz w:val="22"/>
                <w:lang w:bidi="zh-CN"/>
              </w:rPr>
              <w:t xml:space="preserve">参与申报  </w:t>
            </w:r>
            <w:r>
              <w:rPr>
                <w:rFonts w:hint="eastAsia" w:ascii="宋体" w:hAnsi="宋体" w:cs="宋体"/>
                <w:bCs/>
                <w:spacing w:val="-5"/>
                <w:kern w:val="0"/>
                <w:sz w:val="22"/>
                <w:lang w:val="zh-CN" w:bidi="zh-CN"/>
              </w:rPr>
              <w:t>□</w:t>
            </w:r>
            <w:r>
              <w:rPr>
                <w:rFonts w:hint="eastAsia" w:ascii="宋体" w:hAnsi="宋体" w:cs="宋体"/>
                <w:bCs/>
                <w:spacing w:val="-5"/>
                <w:kern w:val="0"/>
                <w:sz w:val="22"/>
                <w:lang w:bidi="zh-CN"/>
              </w:rPr>
              <w:t>放弃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0" w:type="dxa"/>
            <w:gridSpan w:val="2"/>
            <w:vMerge w:val="continue"/>
            <w:noWrap w:val="0"/>
            <w:vAlign w:val="center"/>
          </w:tcPr>
          <w:p>
            <w:pPr>
              <w:autoSpaceDE w:val="0"/>
              <w:autoSpaceDN w:val="0"/>
              <w:jc w:val="center"/>
              <w:rPr>
                <w:rFonts w:ascii="宋体" w:hAnsi="宋体" w:cs="宋体"/>
                <w:bCs/>
                <w:kern w:val="0"/>
                <w:sz w:val="24"/>
                <w:lang w:val="zh-CN" w:bidi="zh-CN"/>
              </w:rPr>
            </w:pPr>
          </w:p>
        </w:tc>
        <w:tc>
          <w:tcPr>
            <w:tcW w:w="1128" w:type="dxa"/>
            <w:gridSpan w:val="2"/>
            <w:noWrap w:val="0"/>
            <w:vAlign w:val="center"/>
          </w:tcPr>
          <w:p>
            <w:pPr>
              <w:autoSpaceDE w:val="0"/>
              <w:autoSpaceDN w:val="0"/>
              <w:jc w:val="center"/>
              <w:rPr>
                <w:rFonts w:ascii="宋体" w:hAnsi="宋体" w:cs="宋体"/>
                <w:bCs/>
                <w:kern w:val="0"/>
                <w:sz w:val="24"/>
                <w:lang w:val="zh-CN" w:bidi="zh-CN"/>
              </w:rPr>
            </w:pPr>
            <w:r>
              <w:rPr>
                <w:rFonts w:ascii="宋体" w:hAnsi="宋体" w:cs="宋体"/>
                <w:bCs/>
                <w:kern w:val="0"/>
                <w:sz w:val="24"/>
                <w:lang w:val="zh-CN" w:bidi="zh-CN"/>
              </w:rPr>
              <w:t>设</w:t>
            </w:r>
            <w:r>
              <w:rPr>
                <w:rFonts w:hint="eastAsia" w:ascii="宋体" w:hAnsi="宋体" w:cs="宋体"/>
                <w:bCs/>
                <w:kern w:val="0"/>
                <w:sz w:val="24"/>
                <w:lang w:bidi="zh-CN"/>
              </w:rPr>
              <w:t xml:space="preserve"> </w:t>
            </w:r>
            <w:r>
              <w:rPr>
                <w:rFonts w:ascii="宋体" w:hAnsi="宋体" w:cs="宋体"/>
                <w:bCs/>
                <w:kern w:val="0"/>
                <w:sz w:val="24"/>
                <w:lang w:val="zh-CN" w:bidi="zh-CN"/>
              </w:rPr>
              <w:t>计</w:t>
            </w:r>
          </w:p>
        </w:tc>
        <w:tc>
          <w:tcPr>
            <w:tcW w:w="3678" w:type="dxa"/>
            <w:gridSpan w:val="5"/>
            <w:noWrap w:val="0"/>
            <w:vAlign w:val="center"/>
          </w:tcPr>
          <w:p>
            <w:pPr>
              <w:autoSpaceDE w:val="0"/>
              <w:autoSpaceDN w:val="0"/>
              <w:spacing w:line="360" w:lineRule="auto"/>
              <w:rPr>
                <w:rFonts w:hAnsi="宋体" w:cs="宋体"/>
                <w:bCs/>
                <w:kern w:val="0"/>
                <w:sz w:val="24"/>
                <w:lang w:val="zh-CN" w:bidi="zh-CN"/>
              </w:rPr>
            </w:pPr>
          </w:p>
        </w:tc>
        <w:tc>
          <w:tcPr>
            <w:tcW w:w="1598" w:type="dxa"/>
            <w:gridSpan w:val="3"/>
            <w:noWrap w:val="0"/>
            <w:vAlign w:val="center"/>
          </w:tcPr>
          <w:p>
            <w:pPr>
              <w:autoSpaceDE w:val="0"/>
              <w:autoSpaceDN w:val="0"/>
              <w:spacing w:line="360" w:lineRule="auto"/>
              <w:jc w:val="center"/>
              <w:rPr>
                <w:rFonts w:ascii="宋体" w:hAnsi="宋体" w:cs="宋体"/>
                <w:bCs/>
                <w:kern w:val="0"/>
                <w:sz w:val="24"/>
                <w:lang w:val="zh-CN" w:bidi="zh-CN"/>
              </w:rPr>
            </w:pPr>
          </w:p>
        </w:tc>
        <w:tc>
          <w:tcPr>
            <w:tcW w:w="2173" w:type="dxa"/>
            <w:gridSpan w:val="2"/>
            <w:noWrap w:val="0"/>
            <w:vAlign w:val="center"/>
          </w:tcPr>
          <w:p>
            <w:pPr>
              <w:autoSpaceDE w:val="0"/>
              <w:autoSpaceDN w:val="0"/>
              <w:spacing w:line="360" w:lineRule="auto"/>
              <w:jc w:val="center"/>
              <w:rPr>
                <w:rFonts w:ascii="宋体" w:hAnsi="宋体" w:cs="宋体"/>
                <w:bCs/>
                <w:kern w:val="0"/>
                <w:sz w:val="24"/>
                <w:lang w:val="zh-CN" w:bidi="zh-CN"/>
              </w:rPr>
            </w:pPr>
            <w:r>
              <w:rPr>
                <w:rFonts w:hint="eastAsia" w:ascii="宋体" w:hAnsi="宋体" w:cs="宋体"/>
                <w:bCs/>
                <w:spacing w:val="-5"/>
                <w:kern w:val="0"/>
                <w:sz w:val="22"/>
                <w:lang w:val="zh-CN" w:bidi="zh-CN"/>
              </w:rPr>
              <w:t>□</w:t>
            </w:r>
            <w:r>
              <w:rPr>
                <w:rFonts w:hint="eastAsia" w:ascii="宋体" w:hAnsi="宋体" w:cs="宋体"/>
                <w:bCs/>
                <w:spacing w:val="-5"/>
                <w:kern w:val="0"/>
                <w:sz w:val="22"/>
                <w:lang w:bidi="zh-CN"/>
              </w:rPr>
              <w:t xml:space="preserve">参与申报  </w:t>
            </w:r>
            <w:r>
              <w:rPr>
                <w:rFonts w:hint="eastAsia" w:ascii="宋体" w:hAnsi="宋体" w:cs="宋体"/>
                <w:bCs/>
                <w:spacing w:val="-5"/>
                <w:kern w:val="0"/>
                <w:sz w:val="22"/>
                <w:lang w:val="zh-CN" w:bidi="zh-CN"/>
              </w:rPr>
              <w:t>□</w:t>
            </w:r>
            <w:r>
              <w:rPr>
                <w:rFonts w:hint="eastAsia" w:ascii="宋体" w:hAnsi="宋体" w:cs="宋体"/>
                <w:bCs/>
                <w:spacing w:val="-5"/>
                <w:kern w:val="0"/>
                <w:sz w:val="22"/>
                <w:lang w:bidi="zh-CN"/>
              </w:rPr>
              <w:t>放弃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860" w:type="dxa"/>
            <w:gridSpan w:val="2"/>
            <w:vMerge w:val="continue"/>
            <w:noWrap w:val="0"/>
            <w:vAlign w:val="center"/>
          </w:tcPr>
          <w:p>
            <w:pPr>
              <w:autoSpaceDE w:val="0"/>
              <w:autoSpaceDN w:val="0"/>
              <w:jc w:val="center"/>
              <w:rPr>
                <w:rFonts w:ascii="宋体" w:hAnsi="宋体" w:cs="宋体"/>
                <w:bCs/>
                <w:kern w:val="0"/>
                <w:sz w:val="24"/>
                <w:lang w:val="zh-CN" w:bidi="zh-CN"/>
              </w:rPr>
            </w:pPr>
          </w:p>
        </w:tc>
        <w:tc>
          <w:tcPr>
            <w:tcW w:w="1128" w:type="dxa"/>
            <w:gridSpan w:val="2"/>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监</w:t>
            </w:r>
            <w:r>
              <w:rPr>
                <w:rFonts w:hint="eastAsia" w:ascii="宋体" w:hAnsi="宋体" w:cs="宋体"/>
                <w:bCs/>
                <w:kern w:val="0"/>
                <w:sz w:val="24"/>
                <w:lang w:bidi="zh-CN"/>
              </w:rPr>
              <w:t xml:space="preserve"> </w:t>
            </w:r>
            <w:r>
              <w:rPr>
                <w:rFonts w:hint="eastAsia" w:ascii="宋体" w:hAnsi="宋体" w:cs="宋体"/>
                <w:bCs/>
                <w:kern w:val="0"/>
                <w:sz w:val="24"/>
                <w:lang w:val="zh-CN" w:bidi="zh-CN"/>
              </w:rPr>
              <w:t>理</w:t>
            </w:r>
          </w:p>
        </w:tc>
        <w:tc>
          <w:tcPr>
            <w:tcW w:w="3678" w:type="dxa"/>
            <w:gridSpan w:val="5"/>
            <w:noWrap w:val="0"/>
            <w:vAlign w:val="center"/>
          </w:tcPr>
          <w:p>
            <w:pPr>
              <w:autoSpaceDE w:val="0"/>
              <w:autoSpaceDN w:val="0"/>
              <w:spacing w:line="360" w:lineRule="auto"/>
              <w:rPr>
                <w:rFonts w:hAnsi="宋体" w:cs="宋体"/>
                <w:bCs/>
                <w:kern w:val="0"/>
                <w:sz w:val="24"/>
                <w:lang w:val="zh-CN" w:bidi="zh-CN"/>
              </w:rPr>
            </w:pPr>
          </w:p>
        </w:tc>
        <w:tc>
          <w:tcPr>
            <w:tcW w:w="1598" w:type="dxa"/>
            <w:gridSpan w:val="3"/>
            <w:noWrap w:val="0"/>
            <w:vAlign w:val="center"/>
          </w:tcPr>
          <w:p>
            <w:pPr>
              <w:autoSpaceDE w:val="0"/>
              <w:autoSpaceDN w:val="0"/>
              <w:spacing w:line="360" w:lineRule="auto"/>
              <w:jc w:val="center"/>
              <w:rPr>
                <w:rFonts w:ascii="宋体" w:hAnsi="宋体" w:cs="宋体"/>
                <w:bCs/>
                <w:kern w:val="0"/>
                <w:sz w:val="24"/>
                <w:lang w:val="zh-CN" w:bidi="zh-CN"/>
              </w:rPr>
            </w:pPr>
          </w:p>
        </w:tc>
        <w:tc>
          <w:tcPr>
            <w:tcW w:w="2173" w:type="dxa"/>
            <w:gridSpan w:val="2"/>
            <w:noWrap w:val="0"/>
            <w:vAlign w:val="center"/>
          </w:tcPr>
          <w:p>
            <w:pPr>
              <w:autoSpaceDE w:val="0"/>
              <w:autoSpaceDN w:val="0"/>
              <w:spacing w:line="360" w:lineRule="auto"/>
              <w:jc w:val="center"/>
              <w:rPr>
                <w:rFonts w:ascii="宋体" w:hAnsi="宋体" w:cs="宋体"/>
                <w:bCs/>
                <w:kern w:val="0"/>
                <w:sz w:val="24"/>
                <w:lang w:val="zh-CN" w:bidi="zh-CN"/>
              </w:rPr>
            </w:pPr>
            <w:r>
              <w:rPr>
                <w:rFonts w:hint="eastAsia" w:ascii="宋体" w:hAnsi="宋体" w:cs="宋体"/>
                <w:bCs/>
                <w:spacing w:val="-5"/>
                <w:kern w:val="0"/>
                <w:sz w:val="22"/>
                <w:lang w:val="zh-CN" w:bidi="zh-CN"/>
              </w:rPr>
              <w:t>□</w:t>
            </w:r>
            <w:r>
              <w:rPr>
                <w:rFonts w:hint="eastAsia" w:ascii="宋体" w:hAnsi="宋体" w:cs="宋体"/>
                <w:bCs/>
                <w:spacing w:val="-5"/>
                <w:kern w:val="0"/>
                <w:sz w:val="22"/>
                <w:lang w:bidi="zh-CN"/>
              </w:rPr>
              <w:t xml:space="preserve">参与申报  </w:t>
            </w:r>
            <w:r>
              <w:rPr>
                <w:rFonts w:hint="eastAsia" w:ascii="宋体" w:hAnsi="宋体" w:cs="宋体"/>
                <w:bCs/>
                <w:spacing w:val="-5"/>
                <w:kern w:val="0"/>
                <w:sz w:val="22"/>
                <w:lang w:val="zh-CN" w:bidi="zh-CN"/>
              </w:rPr>
              <w:t>□</w:t>
            </w:r>
            <w:r>
              <w:rPr>
                <w:rFonts w:hint="eastAsia" w:ascii="宋体" w:hAnsi="宋体" w:cs="宋体"/>
                <w:bCs/>
                <w:spacing w:val="-5"/>
                <w:kern w:val="0"/>
                <w:sz w:val="22"/>
                <w:lang w:bidi="zh-CN"/>
              </w:rPr>
              <w:t>放弃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3" w:hRule="atLeast"/>
          <w:jc w:val="center"/>
        </w:trPr>
        <w:tc>
          <w:tcPr>
            <w:tcW w:w="860" w:type="dxa"/>
            <w:gridSpan w:val="2"/>
            <w:vMerge w:val="continue"/>
            <w:noWrap w:val="0"/>
            <w:vAlign w:val="center"/>
          </w:tcPr>
          <w:p>
            <w:pPr>
              <w:autoSpaceDE w:val="0"/>
              <w:autoSpaceDN w:val="0"/>
              <w:jc w:val="center"/>
              <w:rPr>
                <w:rFonts w:ascii="宋体" w:hAnsi="宋体" w:cs="宋体"/>
                <w:bCs/>
                <w:kern w:val="0"/>
                <w:sz w:val="24"/>
                <w:lang w:val="zh-CN" w:bidi="zh-CN"/>
              </w:rPr>
            </w:pPr>
          </w:p>
        </w:tc>
        <w:tc>
          <w:tcPr>
            <w:tcW w:w="1128" w:type="dxa"/>
            <w:gridSpan w:val="2"/>
            <w:noWrap w:val="0"/>
            <w:vAlign w:val="center"/>
          </w:tcPr>
          <w:p>
            <w:pPr>
              <w:autoSpaceDE w:val="0"/>
              <w:autoSpaceDN w:val="0"/>
              <w:jc w:val="center"/>
              <w:rPr>
                <w:rFonts w:ascii="宋体" w:hAnsi="宋体" w:cs="宋体"/>
                <w:bCs/>
                <w:kern w:val="0"/>
                <w:sz w:val="24"/>
                <w:lang w:val="zh-CN" w:bidi="zh-CN"/>
              </w:rPr>
            </w:pPr>
            <w:r>
              <w:rPr>
                <w:rFonts w:ascii="宋体" w:hAnsi="宋体" w:cs="宋体"/>
                <w:bCs/>
                <w:kern w:val="0"/>
                <w:sz w:val="24"/>
                <w:lang w:val="zh-CN" w:bidi="zh-CN"/>
              </w:rPr>
              <w:t>施工</w:t>
            </w:r>
            <w:r>
              <w:rPr>
                <w:rFonts w:hint="eastAsia" w:ascii="宋体" w:hAnsi="宋体" w:cs="宋体"/>
                <w:bCs/>
                <w:kern w:val="0"/>
                <w:sz w:val="24"/>
                <w:lang w:bidi="zh-CN"/>
              </w:rPr>
              <w:t>总承包</w:t>
            </w:r>
            <w:r>
              <w:rPr>
                <w:rFonts w:ascii="宋体" w:hAnsi="宋体" w:cs="宋体"/>
                <w:bCs/>
                <w:kern w:val="0"/>
                <w:sz w:val="24"/>
                <w:lang w:val="zh-CN" w:bidi="zh-CN"/>
              </w:rPr>
              <w:t>单位</w:t>
            </w:r>
          </w:p>
        </w:tc>
        <w:tc>
          <w:tcPr>
            <w:tcW w:w="3678" w:type="dxa"/>
            <w:gridSpan w:val="5"/>
            <w:noWrap w:val="0"/>
            <w:vAlign w:val="center"/>
          </w:tcPr>
          <w:p>
            <w:pPr>
              <w:autoSpaceDE w:val="0"/>
              <w:autoSpaceDN w:val="0"/>
              <w:spacing w:line="360" w:lineRule="auto"/>
              <w:rPr>
                <w:rFonts w:hAnsi="宋体" w:cs="宋体"/>
                <w:bCs/>
                <w:kern w:val="0"/>
                <w:sz w:val="24"/>
                <w:lang w:val="zh-CN" w:bidi="zh-CN"/>
              </w:rPr>
            </w:pPr>
          </w:p>
        </w:tc>
        <w:tc>
          <w:tcPr>
            <w:tcW w:w="1598" w:type="dxa"/>
            <w:gridSpan w:val="3"/>
            <w:noWrap w:val="0"/>
            <w:vAlign w:val="center"/>
          </w:tcPr>
          <w:p>
            <w:pPr>
              <w:autoSpaceDE w:val="0"/>
              <w:autoSpaceDN w:val="0"/>
              <w:spacing w:line="360" w:lineRule="auto"/>
              <w:jc w:val="center"/>
              <w:rPr>
                <w:rFonts w:ascii="宋体" w:hAnsi="宋体" w:cs="宋体"/>
                <w:bCs/>
                <w:kern w:val="0"/>
                <w:sz w:val="24"/>
                <w:lang w:val="zh-CN" w:bidi="zh-CN"/>
              </w:rPr>
            </w:pPr>
          </w:p>
        </w:tc>
        <w:tc>
          <w:tcPr>
            <w:tcW w:w="2173" w:type="dxa"/>
            <w:gridSpan w:val="2"/>
            <w:noWrap w:val="0"/>
            <w:vAlign w:val="center"/>
          </w:tcPr>
          <w:p>
            <w:pPr>
              <w:autoSpaceDE w:val="0"/>
              <w:autoSpaceDN w:val="0"/>
              <w:spacing w:line="360" w:lineRule="auto"/>
              <w:jc w:val="center"/>
              <w:rPr>
                <w:rFonts w:ascii="宋体" w:hAnsi="宋体" w:cs="宋体"/>
                <w:bCs/>
                <w:kern w:val="0"/>
                <w:sz w:val="24"/>
                <w:lang w:val="zh-CN" w:bidi="zh-CN"/>
              </w:rPr>
            </w:pPr>
            <w:r>
              <w:rPr>
                <w:rFonts w:hint="eastAsia" w:ascii="宋体" w:hAnsi="宋体" w:cs="宋体"/>
                <w:bCs/>
                <w:spacing w:val="-5"/>
                <w:kern w:val="0"/>
                <w:sz w:val="22"/>
                <w:lang w:val="zh-CN" w:bidi="zh-CN"/>
              </w:rPr>
              <w:t>□</w:t>
            </w:r>
            <w:r>
              <w:rPr>
                <w:rFonts w:hint="eastAsia" w:ascii="宋体" w:hAnsi="宋体" w:cs="宋体"/>
                <w:bCs/>
                <w:spacing w:val="-5"/>
                <w:kern w:val="0"/>
                <w:sz w:val="22"/>
                <w:lang w:bidi="zh-CN"/>
              </w:rPr>
              <w:t xml:space="preserve">参与申报  </w:t>
            </w:r>
            <w:r>
              <w:rPr>
                <w:rFonts w:hint="eastAsia" w:ascii="宋体" w:hAnsi="宋体" w:cs="宋体"/>
                <w:bCs/>
                <w:spacing w:val="-5"/>
                <w:kern w:val="0"/>
                <w:sz w:val="22"/>
                <w:lang w:val="zh-CN" w:bidi="zh-CN"/>
              </w:rPr>
              <w:t>□</w:t>
            </w:r>
            <w:r>
              <w:rPr>
                <w:rFonts w:hint="eastAsia" w:ascii="宋体" w:hAnsi="宋体" w:cs="宋体"/>
                <w:bCs/>
                <w:spacing w:val="-5"/>
                <w:kern w:val="0"/>
                <w:sz w:val="22"/>
                <w:lang w:bidi="zh-CN"/>
              </w:rPr>
              <w:t>放弃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5" w:hRule="atLeast"/>
          <w:jc w:val="center"/>
        </w:trPr>
        <w:tc>
          <w:tcPr>
            <w:tcW w:w="9437" w:type="dxa"/>
            <w:gridSpan w:val="14"/>
            <w:noWrap w:val="0"/>
            <w:vAlign w:val="center"/>
          </w:tcPr>
          <w:p>
            <w:pPr>
              <w:autoSpaceDE w:val="0"/>
              <w:autoSpaceDN w:val="0"/>
              <w:jc w:val="center"/>
              <w:rPr>
                <w:rFonts w:ascii="黑体" w:hAnsi="黑体" w:eastAsia="黑体" w:cs="宋体"/>
                <w:bCs/>
                <w:kern w:val="0"/>
                <w:sz w:val="32"/>
                <w:szCs w:val="32"/>
                <w:lang w:val="zh-CN" w:bidi="zh-CN"/>
              </w:rPr>
            </w:pPr>
            <w:r>
              <w:rPr>
                <w:rFonts w:hint="eastAsia" w:ascii="黑体" w:hAnsi="黑体" w:eastAsia="黑体" w:cs="宋体"/>
                <w:bCs/>
                <w:kern w:val="0"/>
                <w:sz w:val="32"/>
                <w:szCs w:val="32"/>
                <w:lang w:val="zh-CN" w:bidi="zh-CN"/>
              </w:rPr>
              <w:t>二、主申报单位信息</w:t>
            </w:r>
          </w:p>
          <w:p>
            <w:pPr>
              <w:autoSpaceDE w:val="0"/>
              <w:autoSpaceDN w:val="0"/>
              <w:jc w:val="center"/>
              <w:rPr>
                <w:rFonts w:ascii="黑体" w:hAnsi="黑体" w:eastAsia="黑体" w:cs="宋体"/>
                <w:bCs/>
                <w:kern w:val="0"/>
                <w:sz w:val="32"/>
                <w:szCs w:val="32"/>
                <w:lang w:val="zh-CN" w:bidi="zh-CN"/>
              </w:rPr>
            </w:pPr>
            <w:r>
              <w:rPr>
                <w:rFonts w:hint="eastAsia" w:ascii="楷体_GB2312" w:hAnsi="楷体_GB2312" w:eastAsia="楷体_GB2312" w:cs="楷体_GB2312"/>
                <w:bCs/>
                <w:kern w:val="0"/>
                <w:sz w:val="22"/>
                <w:szCs w:val="22"/>
                <w:lang w:val="zh-CN" w:bidi="zh-CN"/>
              </w:rPr>
              <w:t>（</w:t>
            </w:r>
            <w:r>
              <w:rPr>
                <w:rFonts w:hint="eastAsia" w:ascii="楷体_GB2312" w:hAnsi="楷体_GB2312" w:eastAsia="楷体_GB2312" w:cs="楷体_GB2312"/>
                <w:bCs/>
                <w:spacing w:val="-4"/>
                <w:szCs w:val="18"/>
              </w:rPr>
              <w:t>申报单位和人员不存在严重失信等影响作为表彰对象的行为</w:t>
            </w:r>
            <w:r>
              <w:rPr>
                <w:rFonts w:hint="eastAsia" w:ascii="楷体_GB2312" w:hAnsi="楷体_GB2312" w:eastAsia="楷体_GB2312" w:cs="楷体_GB2312"/>
                <w:bCs/>
                <w:kern w:val="0"/>
                <w:sz w:val="22"/>
                <w:szCs w:val="22"/>
                <w:lang w:val="zh-CN" w:bidi="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3" w:hRule="atLeast"/>
          <w:jc w:val="center"/>
        </w:trPr>
        <w:tc>
          <w:tcPr>
            <w:tcW w:w="1988" w:type="dxa"/>
            <w:gridSpan w:val="4"/>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单位</w:t>
            </w:r>
            <w:r>
              <w:rPr>
                <w:rFonts w:hint="eastAsia" w:ascii="宋体" w:hAnsi="宋体" w:cs="宋体"/>
                <w:bCs/>
                <w:kern w:val="0"/>
                <w:sz w:val="24"/>
                <w:lang w:bidi="zh-CN"/>
              </w:rPr>
              <w:t>规范</w:t>
            </w:r>
            <w:r>
              <w:rPr>
                <w:rFonts w:hint="eastAsia" w:ascii="宋体" w:hAnsi="宋体" w:cs="宋体"/>
                <w:bCs/>
                <w:kern w:val="0"/>
                <w:sz w:val="24"/>
                <w:lang w:val="zh-CN" w:bidi="zh-CN"/>
              </w:rPr>
              <w:t>名称</w:t>
            </w:r>
          </w:p>
        </w:tc>
        <w:tc>
          <w:tcPr>
            <w:tcW w:w="7449" w:type="dxa"/>
            <w:gridSpan w:val="10"/>
            <w:noWrap w:val="0"/>
            <w:vAlign w:val="center"/>
          </w:tcPr>
          <w:p>
            <w:pPr>
              <w:autoSpaceDE w:val="0"/>
              <w:autoSpaceDN w:val="0"/>
              <w:jc w:val="right"/>
              <w:rPr>
                <w:rFonts w:hAnsi="宋体" w:cs="宋体"/>
                <w:bCs/>
                <w:kern w:val="0"/>
                <w:sz w:val="24"/>
                <w:lang w:val="zh-CN" w:bidi="zh-CN"/>
              </w:rPr>
            </w:pPr>
            <w:r>
              <w:rPr>
                <w:rFonts w:ascii="宋体" w:hAnsi="宋体" w:cs="宋体"/>
                <w:bCs/>
                <w:spacing w:val="-5"/>
                <w:kern w:val="0"/>
                <w:sz w:val="24"/>
                <w:lang w:val="zh-CN" w:bidi="zh-CN"/>
              </w:rPr>
              <w:t>（</w:t>
            </w:r>
            <w:r>
              <w:rPr>
                <w:rFonts w:hint="eastAsia" w:ascii="宋体" w:hAnsi="宋体" w:cs="宋体"/>
                <w:bCs/>
                <w:spacing w:val="-5"/>
                <w:kern w:val="0"/>
                <w:sz w:val="24"/>
                <w:lang w:val="zh-CN" w:bidi="zh-CN"/>
              </w:rPr>
              <w:t>单位公章</w:t>
            </w:r>
            <w:r>
              <w:rPr>
                <w:rFonts w:ascii="宋体" w:hAnsi="宋体" w:cs="宋体"/>
                <w:bCs/>
                <w:spacing w:val="-17"/>
                <w:kern w:val="0"/>
                <w:sz w:val="24"/>
                <w:lang w:val="zh-CN" w:bidi="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1988" w:type="dxa"/>
            <w:gridSpan w:val="4"/>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统一社会信用代码</w:t>
            </w:r>
          </w:p>
        </w:tc>
        <w:tc>
          <w:tcPr>
            <w:tcW w:w="7449" w:type="dxa"/>
            <w:gridSpan w:val="10"/>
            <w:noWrap w:val="0"/>
            <w:vAlign w:val="center"/>
          </w:tcPr>
          <w:p>
            <w:pPr>
              <w:autoSpaceDE w:val="0"/>
              <w:autoSpaceDN w:val="0"/>
              <w:jc w:val="right"/>
              <w:rPr>
                <w:rFonts w:ascii="宋体" w:hAnsi="宋体" w:cs="宋体"/>
                <w:bCs/>
                <w:spacing w:val="-5"/>
                <w:kern w:val="0"/>
                <w:sz w:val="24"/>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atLeast"/>
          <w:jc w:val="center"/>
        </w:trPr>
        <w:tc>
          <w:tcPr>
            <w:tcW w:w="1988" w:type="dxa"/>
            <w:gridSpan w:val="4"/>
            <w:noWrap w:val="0"/>
            <w:vAlign w:val="center"/>
          </w:tcPr>
          <w:p>
            <w:pPr>
              <w:autoSpaceDE w:val="0"/>
              <w:autoSpaceDN w:val="0"/>
              <w:jc w:val="center"/>
              <w:rPr>
                <w:rFonts w:ascii="宋体" w:hAnsi="宋体" w:cs="宋体"/>
                <w:bCs/>
                <w:kern w:val="0"/>
                <w:sz w:val="24"/>
                <w:lang w:bidi="zh-CN"/>
              </w:rPr>
            </w:pPr>
            <w:r>
              <w:rPr>
                <w:rFonts w:hint="eastAsia" w:ascii="宋体" w:hAnsi="宋体" w:cs="宋体"/>
                <w:bCs/>
                <w:kern w:val="0"/>
                <w:sz w:val="24"/>
                <w:lang w:bidi="zh-CN"/>
              </w:rPr>
              <w:t>单位注册地</w:t>
            </w:r>
          </w:p>
        </w:tc>
        <w:tc>
          <w:tcPr>
            <w:tcW w:w="7449" w:type="dxa"/>
            <w:gridSpan w:val="10"/>
            <w:noWrap w:val="0"/>
            <w:vAlign w:val="center"/>
          </w:tcPr>
          <w:p>
            <w:pPr>
              <w:autoSpaceDE w:val="0"/>
              <w:autoSpaceDN w:val="0"/>
              <w:jc w:val="center"/>
              <w:rPr>
                <w:rFonts w:hAnsi="宋体" w:cs="宋体"/>
                <w:bCs/>
                <w:kern w:val="0"/>
                <w:sz w:val="24"/>
                <w:lang w:bidi="zh-CN"/>
              </w:rPr>
            </w:pPr>
            <w:r>
              <w:rPr>
                <w:rFonts w:hint="eastAsia" w:hAnsi="宋体" w:cs="宋体"/>
                <w:bCs/>
                <w:kern w:val="0"/>
                <w:sz w:val="24"/>
                <w:lang w:bidi="zh-CN"/>
              </w:rPr>
              <w:t>省       市       县（市、区）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2" w:hRule="atLeast"/>
          <w:jc w:val="center"/>
        </w:trPr>
        <w:tc>
          <w:tcPr>
            <w:tcW w:w="1988" w:type="dxa"/>
            <w:gridSpan w:val="4"/>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联系人姓名</w:t>
            </w:r>
          </w:p>
        </w:tc>
        <w:tc>
          <w:tcPr>
            <w:tcW w:w="3678" w:type="dxa"/>
            <w:gridSpan w:val="5"/>
            <w:noWrap w:val="0"/>
            <w:vAlign w:val="center"/>
          </w:tcPr>
          <w:p>
            <w:pPr>
              <w:autoSpaceDE w:val="0"/>
              <w:autoSpaceDN w:val="0"/>
              <w:rPr>
                <w:rFonts w:ascii="宋体" w:hAnsi="宋体" w:cs="宋体"/>
                <w:bCs/>
                <w:kern w:val="0"/>
                <w:sz w:val="24"/>
                <w:lang w:val="zh-CN" w:bidi="zh-CN"/>
              </w:rPr>
            </w:pPr>
          </w:p>
        </w:tc>
        <w:tc>
          <w:tcPr>
            <w:tcW w:w="1598" w:type="dxa"/>
            <w:gridSpan w:val="3"/>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联系人手机</w:t>
            </w:r>
          </w:p>
        </w:tc>
        <w:tc>
          <w:tcPr>
            <w:tcW w:w="2173" w:type="dxa"/>
            <w:gridSpan w:val="2"/>
            <w:noWrap w:val="0"/>
            <w:vAlign w:val="center"/>
          </w:tcPr>
          <w:p>
            <w:pPr>
              <w:autoSpaceDE w:val="0"/>
              <w:autoSpaceDN w:val="0"/>
              <w:rPr>
                <w:rFonts w:hAnsi="宋体" w:cs="宋体"/>
                <w:bCs/>
                <w:kern w:val="0"/>
                <w:sz w:val="24"/>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1988" w:type="dxa"/>
            <w:gridSpan w:val="4"/>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主要贡献人员信息</w:t>
            </w:r>
          </w:p>
        </w:tc>
        <w:tc>
          <w:tcPr>
            <w:tcW w:w="1403" w:type="dxa"/>
            <w:gridSpan w:val="2"/>
            <w:noWrap w:val="0"/>
            <w:vAlign w:val="center"/>
          </w:tcPr>
          <w:p>
            <w:pPr>
              <w:autoSpaceDE w:val="0"/>
              <w:autoSpaceDN w:val="0"/>
              <w:ind w:firstLine="120" w:firstLineChars="50"/>
              <w:jc w:val="center"/>
              <w:rPr>
                <w:rFonts w:ascii="宋体" w:hAnsi="宋体" w:cs="宋体"/>
                <w:bCs/>
                <w:kern w:val="0"/>
                <w:sz w:val="24"/>
                <w:u w:val="single"/>
                <w:lang w:val="zh-CN" w:bidi="zh-CN"/>
              </w:rPr>
            </w:pPr>
            <w:r>
              <w:rPr>
                <w:rFonts w:hint="eastAsia" w:ascii="宋体" w:hAnsi="宋体" w:cs="宋体"/>
                <w:bCs/>
                <w:kern w:val="0"/>
                <w:sz w:val="24"/>
                <w:lang w:val="zh-CN" w:bidi="zh-CN"/>
              </w:rPr>
              <w:t>姓 名</w:t>
            </w:r>
          </w:p>
        </w:tc>
        <w:tc>
          <w:tcPr>
            <w:tcW w:w="3873" w:type="dxa"/>
            <w:gridSpan w:val="6"/>
            <w:noWrap w:val="0"/>
            <w:vAlign w:val="center"/>
          </w:tcPr>
          <w:p>
            <w:pPr>
              <w:autoSpaceDE w:val="0"/>
              <w:autoSpaceDN w:val="0"/>
              <w:jc w:val="center"/>
              <w:rPr>
                <w:rFonts w:hAnsi="宋体" w:cs="宋体"/>
                <w:bCs/>
                <w:kern w:val="0"/>
                <w:sz w:val="24"/>
                <w:lang w:val="zh-CN" w:bidi="zh-CN"/>
              </w:rPr>
            </w:pPr>
            <w:r>
              <w:rPr>
                <w:rFonts w:hint="eastAsia" w:hAnsi="宋体" w:cs="宋体"/>
                <w:bCs/>
                <w:kern w:val="0"/>
                <w:sz w:val="24"/>
                <w:lang w:val="zh-CN" w:bidi="zh-CN"/>
              </w:rPr>
              <w:t>身份证号</w:t>
            </w:r>
          </w:p>
        </w:tc>
        <w:tc>
          <w:tcPr>
            <w:tcW w:w="2173" w:type="dxa"/>
            <w:gridSpan w:val="2"/>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本项目中担任的职务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8" w:hRule="atLeast"/>
          <w:jc w:val="center"/>
        </w:trPr>
        <w:tc>
          <w:tcPr>
            <w:tcW w:w="1988" w:type="dxa"/>
            <w:gridSpan w:val="4"/>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人员一</w:t>
            </w:r>
          </w:p>
        </w:tc>
        <w:tc>
          <w:tcPr>
            <w:tcW w:w="1403" w:type="dxa"/>
            <w:gridSpan w:val="2"/>
            <w:noWrap w:val="0"/>
            <w:vAlign w:val="center"/>
          </w:tcPr>
          <w:p>
            <w:pPr>
              <w:autoSpaceDE w:val="0"/>
              <w:autoSpaceDN w:val="0"/>
              <w:ind w:firstLine="120" w:firstLineChars="50"/>
              <w:rPr>
                <w:rFonts w:ascii="宋体" w:hAnsi="宋体" w:cs="宋体"/>
                <w:bCs/>
                <w:kern w:val="0"/>
                <w:sz w:val="24"/>
                <w:lang w:val="zh-CN" w:bidi="zh-CN"/>
              </w:rPr>
            </w:pPr>
          </w:p>
        </w:tc>
        <w:tc>
          <w:tcPr>
            <w:tcW w:w="3873" w:type="dxa"/>
            <w:gridSpan w:val="6"/>
            <w:noWrap w:val="0"/>
            <w:vAlign w:val="center"/>
          </w:tcPr>
          <w:p>
            <w:pPr>
              <w:autoSpaceDE w:val="0"/>
              <w:autoSpaceDN w:val="0"/>
              <w:rPr>
                <w:rFonts w:hAnsi="宋体" w:cs="宋体"/>
                <w:bCs/>
                <w:kern w:val="0"/>
                <w:sz w:val="24"/>
                <w:lang w:val="zh-CN" w:bidi="zh-CN"/>
              </w:rPr>
            </w:pPr>
          </w:p>
        </w:tc>
        <w:tc>
          <w:tcPr>
            <w:tcW w:w="2173" w:type="dxa"/>
            <w:gridSpan w:val="2"/>
            <w:noWrap w:val="0"/>
            <w:vAlign w:val="center"/>
          </w:tcPr>
          <w:p>
            <w:pPr>
              <w:autoSpaceDE w:val="0"/>
              <w:autoSpaceDN w:val="0"/>
              <w:rPr>
                <w:rFonts w:hAnsi="宋体" w:cs="宋体"/>
                <w:bCs/>
                <w:kern w:val="0"/>
                <w:sz w:val="24"/>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988" w:type="dxa"/>
            <w:gridSpan w:val="4"/>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人员二</w:t>
            </w:r>
          </w:p>
        </w:tc>
        <w:tc>
          <w:tcPr>
            <w:tcW w:w="1403" w:type="dxa"/>
            <w:gridSpan w:val="2"/>
            <w:noWrap w:val="0"/>
            <w:vAlign w:val="center"/>
          </w:tcPr>
          <w:p>
            <w:pPr>
              <w:autoSpaceDE w:val="0"/>
              <w:autoSpaceDN w:val="0"/>
              <w:ind w:firstLine="120" w:firstLineChars="50"/>
              <w:rPr>
                <w:rFonts w:ascii="宋体" w:hAnsi="宋体" w:cs="宋体"/>
                <w:bCs/>
                <w:kern w:val="0"/>
                <w:sz w:val="24"/>
                <w:lang w:val="zh-CN" w:bidi="zh-CN"/>
              </w:rPr>
            </w:pPr>
          </w:p>
        </w:tc>
        <w:tc>
          <w:tcPr>
            <w:tcW w:w="3873" w:type="dxa"/>
            <w:gridSpan w:val="6"/>
            <w:noWrap w:val="0"/>
            <w:vAlign w:val="center"/>
          </w:tcPr>
          <w:p>
            <w:pPr>
              <w:autoSpaceDE w:val="0"/>
              <w:autoSpaceDN w:val="0"/>
              <w:rPr>
                <w:rFonts w:hAnsi="宋体" w:cs="宋体"/>
                <w:bCs/>
                <w:kern w:val="0"/>
                <w:sz w:val="24"/>
                <w:lang w:val="zh-CN" w:bidi="zh-CN"/>
              </w:rPr>
            </w:pPr>
          </w:p>
        </w:tc>
        <w:tc>
          <w:tcPr>
            <w:tcW w:w="2173" w:type="dxa"/>
            <w:gridSpan w:val="2"/>
            <w:noWrap w:val="0"/>
            <w:vAlign w:val="center"/>
          </w:tcPr>
          <w:p>
            <w:pPr>
              <w:autoSpaceDE w:val="0"/>
              <w:autoSpaceDN w:val="0"/>
              <w:rPr>
                <w:rFonts w:hAnsi="宋体" w:cs="宋体"/>
                <w:bCs/>
                <w:kern w:val="0"/>
                <w:sz w:val="24"/>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0" w:hRule="atLeast"/>
          <w:jc w:val="center"/>
        </w:trPr>
        <w:tc>
          <w:tcPr>
            <w:tcW w:w="9437" w:type="dxa"/>
            <w:gridSpan w:val="14"/>
            <w:noWrap w:val="0"/>
            <w:vAlign w:val="center"/>
          </w:tcPr>
          <w:p>
            <w:pPr>
              <w:autoSpaceDE w:val="0"/>
              <w:autoSpaceDN w:val="0"/>
              <w:jc w:val="center"/>
              <w:rPr>
                <w:rFonts w:ascii="黑体" w:hAnsi="黑体" w:eastAsia="黑体" w:cs="宋体"/>
                <w:bCs/>
                <w:kern w:val="0"/>
                <w:sz w:val="32"/>
                <w:szCs w:val="32"/>
                <w:lang w:val="zh-CN" w:bidi="zh-CN"/>
              </w:rPr>
            </w:pPr>
            <w:r>
              <w:rPr>
                <w:rFonts w:hint="eastAsia" w:ascii="黑体" w:hAnsi="黑体" w:eastAsia="黑体" w:cs="宋体"/>
                <w:bCs/>
                <w:kern w:val="0"/>
                <w:sz w:val="32"/>
                <w:szCs w:val="32"/>
                <w:lang w:val="zh-CN" w:bidi="zh-CN"/>
              </w:rPr>
              <w:t>三、</w:t>
            </w:r>
            <w:r>
              <w:rPr>
                <w:rFonts w:hint="eastAsia" w:ascii="黑体" w:hAnsi="黑体" w:eastAsia="黑体" w:cs="宋体"/>
                <w:bCs/>
                <w:kern w:val="0"/>
                <w:sz w:val="32"/>
                <w:szCs w:val="32"/>
                <w:lang w:bidi="zh-CN"/>
              </w:rPr>
              <w:t>参与</w:t>
            </w:r>
            <w:r>
              <w:rPr>
                <w:rFonts w:hint="eastAsia" w:ascii="黑体" w:hAnsi="黑体" w:eastAsia="黑体" w:cs="宋体"/>
                <w:bCs/>
                <w:kern w:val="0"/>
                <w:sz w:val="32"/>
                <w:szCs w:val="32"/>
                <w:lang w:val="zh-CN" w:bidi="zh-CN"/>
              </w:rPr>
              <w:t>申报单位信息</w:t>
            </w:r>
          </w:p>
          <w:p>
            <w:pPr>
              <w:autoSpaceDE w:val="0"/>
              <w:autoSpaceDN w:val="0"/>
              <w:jc w:val="center"/>
              <w:rPr>
                <w:rFonts w:hAnsi="宋体" w:cs="宋体"/>
                <w:bCs/>
                <w:kern w:val="0"/>
                <w:sz w:val="24"/>
                <w:lang w:val="zh-CN" w:bidi="zh-CN"/>
              </w:rPr>
            </w:pPr>
            <w:r>
              <w:rPr>
                <w:rFonts w:hint="eastAsia" w:ascii="楷体_GB2312" w:hAnsi="楷体_GB2312" w:eastAsia="楷体_GB2312" w:cs="楷体_GB2312"/>
                <w:bCs/>
                <w:kern w:val="0"/>
                <w:sz w:val="22"/>
                <w:szCs w:val="22"/>
                <w:lang w:val="zh-CN" w:bidi="zh-CN"/>
              </w:rPr>
              <w:t>（</w:t>
            </w:r>
            <w:r>
              <w:rPr>
                <w:rFonts w:hint="eastAsia" w:ascii="楷体_GB2312" w:hAnsi="楷体_GB2312" w:eastAsia="楷体_GB2312" w:cs="楷体_GB2312"/>
                <w:bCs/>
                <w:kern w:val="0"/>
                <w:sz w:val="22"/>
                <w:szCs w:val="22"/>
                <w:lang w:bidi="zh-CN"/>
              </w:rPr>
              <w:t>参与</w:t>
            </w:r>
            <w:r>
              <w:rPr>
                <w:rFonts w:hint="eastAsia" w:ascii="楷体_GB2312" w:hAnsi="楷体_GB2312" w:eastAsia="楷体_GB2312" w:cs="楷体_GB2312"/>
                <w:bCs/>
                <w:spacing w:val="-4"/>
                <w:szCs w:val="18"/>
              </w:rPr>
              <w:t>申报单位和人员不存在严重失信等影响作为表彰对象的行为</w:t>
            </w:r>
            <w:r>
              <w:rPr>
                <w:rFonts w:hint="eastAsia" w:ascii="楷体_GB2312" w:hAnsi="楷体_GB2312" w:eastAsia="楷体_GB2312" w:cs="楷体_GB2312"/>
                <w:bCs/>
                <w:kern w:val="0"/>
                <w:sz w:val="22"/>
                <w:szCs w:val="22"/>
                <w:lang w:val="zh-CN" w:bidi="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1988" w:type="dxa"/>
            <w:gridSpan w:val="4"/>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参与申报单位（一）</w:t>
            </w:r>
            <w:r>
              <w:rPr>
                <w:rFonts w:hint="eastAsia" w:ascii="宋体" w:hAnsi="宋体" w:cs="宋体"/>
                <w:bCs/>
                <w:kern w:val="0"/>
                <w:sz w:val="24"/>
                <w:lang w:bidi="zh-CN"/>
              </w:rPr>
              <w:t>规范</w:t>
            </w:r>
            <w:r>
              <w:rPr>
                <w:rFonts w:hint="eastAsia" w:ascii="宋体" w:hAnsi="宋体" w:cs="宋体"/>
                <w:bCs/>
                <w:kern w:val="0"/>
                <w:sz w:val="24"/>
                <w:lang w:val="zh-CN" w:bidi="zh-CN"/>
              </w:rPr>
              <w:t>名称</w:t>
            </w:r>
          </w:p>
        </w:tc>
        <w:tc>
          <w:tcPr>
            <w:tcW w:w="7449" w:type="dxa"/>
            <w:gridSpan w:val="10"/>
            <w:noWrap w:val="0"/>
            <w:vAlign w:val="center"/>
          </w:tcPr>
          <w:p>
            <w:pPr>
              <w:autoSpaceDE w:val="0"/>
              <w:autoSpaceDN w:val="0"/>
              <w:jc w:val="right"/>
              <w:rPr>
                <w:rFonts w:hAnsi="宋体" w:cs="宋体"/>
                <w:bCs/>
                <w:kern w:val="0"/>
                <w:sz w:val="24"/>
                <w:lang w:val="zh-CN" w:bidi="zh-CN"/>
              </w:rPr>
            </w:pPr>
            <w:r>
              <w:rPr>
                <w:rFonts w:ascii="宋体" w:hAnsi="宋体" w:cs="宋体"/>
                <w:bCs/>
                <w:spacing w:val="-5"/>
                <w:kern w:val="0"/>
                <w:sz w:val="24"/>
                <w:lang w:val="zh-CN" w:bidi="zh-CN"/>
              </w:rPr>
              <w:t>（</w:t>
            </w:r>
            <w:r>
              <w:rPr>
                <w:rFonts w:hint="eastAsia" w:ascii="宋体" w:hAnsi="宋体" w:cs="宋体"/>
                <w:bCs/>
                <w:spacing w:val="-5"/>
                <w:kern w:val="0"/>
                <w:sz w:val="24"/>
                <w:lang w:val="zh-CN" w:bidi="zh-CN"/>
              </w:rPr>
              <w:t>单位公章</w:t>
            </w:r>
            <w:r>
              <w:rPr>
                <w:rFonts w:ascii="宋体" w:hAnsi="宋体" w:cs="宋体"/>
                <w:bCs/>
                <w:spacing w:val="-17"/>
                <w:kern w:val="0"/>
                <w:sz w:val="24"/>
                <w:lang w:val="zh-CN" w:bidi="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2" w:hRule="atLeast"/>
          <w:jc w:val="center"/>
        </w:trPr>
        <w:tc>
          <w:tcPr>
            <w:tcW w:w="1988" w:type="dxa"/>
            <w:gridSpan w:val="4"/>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统一社会信用代码</w:t>
            </w:r>
          </w:p>
        </w:tc>
        <w:tc>
          <w:tcPr>
            <w:tcW w:w="7449" w:type="dxa"/>
            <w:gridSpan w:val="10"/>
            <w:noWrap w:val="0"/>
            <w:vAlign w:val="center"/>
          </w:tcPr>
          <w:p>
            <w:pPr>
              <w:autoSpaceDE w:val="0"/>
              <w:autoSpaceDN w:val="0"/>
              <w:jc w:val="right"/>
              <w:rPr>
                <w:rFonts w:ascii="宋体" w:hAnsi="宋体" w:cs="宋体"/>
                <w:bCs/>
                <w:spacing w:val="-5"/>
                <w:kern w:val="0"/>
                <w:sz w:val="24"/>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9" w:hRule="atLeast"/>
          <w:jc w:val="center"/>
        </w:trPr>
        <w:tc>
          <w:tcPr>
            <w:tcW w:w="1988" w:type="dxa"/>
            <w:gridSpan w:val="4"/>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主要完成内容</w:t>
            </w:r>
          </w:p>
        </w:tc>
        <w:tc>
          <w:tcPr>
            <w:tcW w:w="7449" w:type="dxa"/>
            <w:gridSpan w:val="10"/>
            <w:noWrap w:val="0"/>
            <w:vAlign w:val="center"/>
          </w:tcPr>
          <w:p>
            <w:pPr>
              <w:autoSpaceDE w:val="0"/>
              <w:autoSpaceDN w:val="0"/>
              <w:rPr>
                <w:rFonts w:hAnsi="宋体" w:cs="宋体"/>
                <w:bCs/>
                <w:kern w:val="0"/>
                <w:sz w:val="24"/>
                <w:lang w:val="zh-CN" w:bidi="zh-CN"/>
              </w:rPr>
            </w:pPr>
          </w:p>
          <w:p>
            <w:pPr>
              <w:autoSpaceDE w:val="0"/>
              <w:autoSpaceDN w:val="0"/>
              <w:rPr>
                <w:rFonts w:hAnsi="宋体" w:cs="宋体"/>
                <w:bCs/>
                <w:kern w:val="0"/>
                <w:sz w:val="24"/>
                <w:lang w:val="zh-CN" w:bidi="zh-CN"/>
              </w:rPr>
            </w:pPr>
          </w:p>
          <w:p>
            <w:pPr>
              <w:autoSpaceDE w:val="0"/>
              <w:autoSpaceDN w:val="0"/>
              <w:rPr>
                <w:rFonts w:hAnsi="宋体" w:cs="宋体"/>
                <w:bCs/>
                <w:kern w:val="0"/>
                <w:sz w:val="24"/>
                <w:lang w:val="zh-CN" w:bidi="zh-CN"/>
              </w:rPr>
            </w:pPr>
          </w:p>
          <w:p>
            <w:pPr>
              <w:autoSpaceDE w:val="0"/>
              <w:autoSpaceDN w:val="0"/>
              <w:rPr>
                <w:rFonts w:hAnsi="宋体" w:cs="宋体"/>
                <w:bCs/>
                <w:kern w:val="0"/>
                <w:sz w:val="24"/>
                <w:lang w:val="zh-CN" w:bidi="zh-CN"/>
              </w:rPr>
            </w:pPr>
          </w:p>
          <w:p>
            <w:pPr>
              <w:autoSpaceDE w:val="0"/>
              <w:autoSpaceDN w:val="0"/>
              <w:rPr>
                <w:rFonts w:hAnsi="宋体" w:cs="宋体"/>
                <w:bCs/>
                <w:kern w:val="0"/>
                <w:sz w:val="24"/>
                <w:lang w:val="zh-CN" w:bidi="zh-CN"/>
              </w:rPr>
            </w:pPr>
          </w:p>
          <w:p>
            <w:pPr>
              <w:pStyle w:val="2"/>
              <w:rPr>
                <w:rFonts w:hAnsi="宋体" w:cs="宋体"/>
                <w:bCs/>
                <w:kern w:val="0"/>
                <w:sz w:val="24"/>
                <w:lang w:val="zh-CN" w:bidi="zh-CN"/>
              </w:rPr>
            </w:pPr>
          </w:p>
          <w:p>
            <w:pPr>
              <w:pStyle w:val="2"/>
              <w:rPr>
                <w:rFonts w:hAnsi="宋体" w:cs="宋体"/>
                <w:bCs/>
                <w:kern w:val="0"/>
                <w:sz w:val="24"/>
                <w:lang w:val="zh-CN" w:bidi="zh-CN"/>
              </w:rPr>
            </w:pPr>
          </w:p>
          <w:p>
            <w:pPr>
              <w:autoSpaceDE w:val="0"/>
              <w:autoSpaceDN w:val="0"/>
              <w:rPr>
                <w:rFonts w:hAnsi="宋体" w:cs="宋体"/>
                <w:bCs/>
                <w:kern w:val="0"/>
                <w:sz w:val="24"/>
                <w:lang w:val="zh-CN" w:bidi="zh-CN"/>
              </w:rPr>
            </w:pPr>
          </w:p>
          <w:p>
            <w:pPr>
              <w:autoSpaceDE w:val="0"/>
              <w:autoSpaceDN w:val="0"/>
              <w:rPr>
                <w:rFonts w:hAnsi="宋体" w:cs="宋体"/>
                <w:bCs/>
                <w:kern w:val="0"/>
                <w:sz w:val="24"/>
                <w:lang w:val="zh-CN" w:bidi="zh-CN"/>
              </w:rPr>
            </w:pPr>
          </w:p>
          <w:p>
            <w:pPr>
              <w:autoSpaceDE w:val="0"/>
              <w:autoSpaceDN w:val="0"/>
              <w:rPr>
                <w:rFonts w:hAnsi="宋体" w:cs="宋体"/>
                <w:bCs/>
                <w:kern w:val="0"/>
                <w:sz w:val="24"/>
                <w:lang w:val="zh-CN" w:bidi="zh-CN"/>
              </w:rPr>
            </w:pPr>
          </w:p>
          <w:p>
            <w:pPr>
              <w:autoSpaceDE w:val="0"/>
              <w:autoSpaceDN w:val="0"/>
              <w:rPr>
                <w:rFonts w:hAnsi="宋体" w:cs="宋体"/>
                <w:bCs/>
                <w:kern w:val="0"/>
                <w:sz w:val="24"/>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8" w:hRule="atLeast"/>
          <w:jc w:val="center"/>
        </w:trPr>
        <w:tc>
          <w:tcPr>
            <w:tcW w:w="1988" w:type="dxa"/>
            <w:gridSpan w:val="4"/>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主要贡献人员信息</w:t>
            </w:r>
          </w:p>
        </w:tc>
        <w:tc>
          <w:tcPr>
            <w:tcW w:w="1537" w:type="dxa"/>
            <w:gridSpan w:val="3"/>
            <w:noWrap w:val="0"/>
            <w:vAlign w:val="center"/>
          </w:tcPr>
          <w:p>
            <w:pPr>
              <w:autoSpaceDE w:val="0"/>
              <w:autoSpaceDN w:val="0"/>
              <w:ind w:firstLine="120" w:firstLineChars="50"/>
              <w:jc w:val="center"/>
              <w:rPr>
                <w:rFonts w:ascii="宋体" w:hAnsi="宋体" w:cs="宋体"/>
                <w:bCs/>
                <w:kern w:val="0"/>
                <w:sz w:val="24"/>
                <w:u w:val="single"/>
                <w:lang w:val="zh-CN" w:bidi="zh-CN"/>
              </w:rPr>
            </w:pPr>
            <w:r>
              <w:rPr>
                <w:rFonts w:hint="eastAsia" w:ascii="宋体" w:hAnsi="宋体" w:cs="宋体"/>
                <w:bCs/>
                <w:kern w:val="0"/>
                <w:sz w:val="24"/>
                <w:lang w:val="zh-CN" w:bidi="zh-CN"/>
              </w:rPr>
              <w:t>姓 名</w:t>
            </w:r>
          </w:p>
        </w:tc>
        <w:tc>
          <w:tcPr>
            <w:tcW w:w="3006" w:type="dxa"/>
            <w:gridSpan w:val="4"/>
            <w:noWrap w:val="0"/>
            <w:vAlign w:val="center"/>
          </w:tcPr>
          <w:p>
            <w:pPr>
              <w:autoSpaceDE w:val="0"/>
              <w:autoSpaceDN w:val="0"/>
              <w:ind w:firstLine="120" w:firstLineChars="50"/>
              <w:jc w:val="center"/>
              <w:rPr>
                <w:rFonts w:ascii="宋体" w:hAnsi="宋体" w:cs="宋体"/>
                <w:bCs/>
                <w:kern w:val="0"/>
                <w:sz w:val="24"/>
                <w:lang w:val="zh-CN" w:bidi="zh-CN"/>
              </w:rPr>
            </w:pPr>
            <w:r>
              <w:rPr>
                <w:rFonts w:hint="eastAsia" w:ascii="宋体" w:hAnsi="宋体" w:cs="宋体"/>
                <w:bCs/>
                <w:kern w:val="0"/>
                <w:sz w:val="24"/>
                <w:lang w:val="zh-CN" w:bidi="zh-CN"/>
              </w:rPr>
              <w:t>身份证号</w:t>
            </w:r>
          </w:p>
        </w:tc>
        <w:tc>
          <w:tcPr>
            <w:tcW w:w="2906" w:type="dxa"/>
            <w:gridSpan w:val="3"/>
            <w:noWrap w:val="0"/>
            <w:vAlign w:val="center"/>
          </w:tcPr>
          <w:p>
            <w:pPr>
              <w:autoSpaceDE w:val="0"/>
              <w:autoSpaceDN w:val="0"/>
              <w:jc w:val="center"/>
              <w:rPr>
                <w:rFonts w:hAnsi="宋体" w:cs="宋体"/>
                <w:bCs/>
                <w:kern w:val="0"/>
                <w:sz w:val="24"/>
                <w:lang w:val="zh-CN" w:bidi="zh-CN"/>
              </w:rPr>
            </w:pPr>
            <w:r>
              <w:rPr>
                <w:rFonts w:hint="eastAsia" w:ascii="宋体" w:hAnsi="宋体" w:cs="宋体"/>
                <w:bCs/>
                <w:kern w:val="0"/>
                <w:sz w:val="24"/>
                <w:lang w:val="zh-CN" w:bidi="zh-CN"/>
              </w:rPr>
              <w:t>在项目中担任的职务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8" w:hRule="atLeast"/>
          <w:jc w:val="center"/>
        </w:trPr>
        <w:tc>
          <w:tcPr>
            <w:tcW w:w="1988" w:type="dxa"/>
            <w:gridSpan w:val="4"/>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人员一</w:t>
            </w:r>
          </w:p>
        </w:tc>
        <w:tc>
          <w:tcPr>
            <w:tcW w:w="1537" w:type="dxa"/>
            <w:gridSpan w:val="3"/>
            <w:noWrap w:val="0"/>
            <w:vAlign w:val="center"/>
          </w:tcPr>
          <w:p>
            <w:pPr>
              <w:autoSpaceDE w:val="0"/>
              <w:autoSpaceDN w:val="0"/>
              <w:ind w:firstLine="120" w:firstLineChars="50"/>
              <w:rPr>
                <w:rFonts w:ascii="宋体" w:hAnsi="宋体" w:cs="宋体"/>
                <w:bCs/>
                <w:kern w:val="0"/>
                <w:sz w:val="24"/>
                <w:lang w:val="zh-CN" w:bidi="zh-CN"/>
              </w:rPr>
            </w:pPr>
          </w:p>
        </w:tc>
        <w:tc>
          <w:tcPr>
            <w:tcW w:w="3006" w:type="dxa"/>
            <w:gridSpan w:val="4"/>
            <w:noWrap w:val="0"/>
            <w:vAlign w:val="center"/>
          </w:tcPr>
          <w:p>
            <w:pPr>
              <w:autoSpaceDE w:val="0"/>
              <w:autoSpaceDN w:val="0"/>
              <w:ind w:firstLine="120" w:firstLineChars="50"/>
              <w:rPr>
                <w:rFonts w:ascii="宋体" w:hAnsi="宋体" w:cs="宋体"/>
                <w:bCs/>
                <w:kern w:val="0"/>
                <w:sz w:val="24"/>
                <w:lang w:val="zh-CN" w:bidi="zh-CN"/>
              </w:rPr>
            </w:pPr>
          </w:p>
        </w:tc>
        <w:tc>
          <w:tcPr>
            <w:tcW w:w="2906" w:type="dxa"/>
            <w:gridSpan w:val="3"/>
            <w:noWrap w:val="0"/>
            <w:vAlign w:val="center"/>
          </w:tcPr>
          <w:p>
            <w:pPr>
              <w:autoSpaceDE w:val="0"/>
              <w:autoSpaceDN w:val="0"/>
              <w:rPr>
                <w:rFonts w:hAnsi="宋体" w:cs="宋体"/>
                <w:bCs/>
                <w:kern w:val="0"/>
                <w:sz w:val="24"/>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 w:hRule="atLeast"/>
          <w:jc w:val="center"/>
        </w:trPr>
        <w:tc>
          <w:tcPr>
            <w:tcW w:w="1988" w:type="dxa"/>
            <w:gridSpan w:val="4"/>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人员二</w:t>
            </w:r>
          </w:p>
        </w:tc>
        <w:tc>
          <w:tcPr>
            <w:tcW w:w="1537" w:type="dxa"/>
            <w:gridSpan w:val="3"/>
            <w:noWrap w:val="0"/>
            <w:vAlign w:val="center"/>
          </w:tcPr>
          <w:p>
            <w:pPr>
              <w:autoSpaceDE w:val="0"/>
              <w:autoSpaceDN w:val="0"/>
              <w:ind w:firstLine="120" w:firstLineChars="50"/>
              <w:rPr>
                <w:rFonts w:ascii="宋体" w:hAnsi="宋体" w:cs="宋体"/>
                <w:bCs/>
                <w:kern w:val="0"/>
                <w:sz w:val="24"/>
                <w:lang w:val="zh-CN" w:bidi="zh-CN"/>
              </w:rPr>
            </w:pPr>
          </w:p>
        </w:tc>
        <w:tc>
          <w:tcPr>
            <w:tcW w:w="3006" w:type="dxa"/>
            <w:gridSpan w:val="4"/>
            <w:noWrap w:val="0"/>
            <w:vAlign w:val="center"/>
          </w:tcPr>
          <w:p>
            <w:pPr>
              <w:autoSpaceDE w:val="0"/>
              <w:autoSpaceDN w:val="0"/>
              <w:ind w:firstLine="120" w:firstLineChars="50"/>
              <w:rPr>
                <w:rFonts w:ascii="宋体" w:hAnsi="宋体" w:cs="宋体"/>
                <w:bCs/>
                <w:kern w:val="0"/>
                <w:sz w:val="24"/>
                <w:lang w:val="zh-CN" w:bidi="zh-CN"/>
              </w:rPr>
            </w:pPr>
          </w:p>
        </w:tc>
        <w:tc>
          <w:tcPr>
            <w:tcW w:w="2906" w:type="dxa"/>
            <w:gridSpan w:val="3"/>
            <w:noWrap w:val="0"/>
            <w:vAlign w:val="center"/>
          </w:tcPr>
          <w:p>
            <w:pPr>
              <w:autoSpaceDE w:val="0"/>
              <w:autoSpaceDN w:val="0"/>
              <w:rPr>
                <w:rFonts w:hAnsi="宋体" w:cs="宋体"/>
                <w:bCs/>
                <w:kern w:val="0"/>
                <w:sz w:val="24"/>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437" w:type="dxa"/>
            <w:gridSpan w:val="14"/>
            <w:noWrap w:val="0"/>
            <w:vAlign w:val="center"/>
          </w:tcPr>
          <w:p>
            <w:pPr>
              <w:autoSpaceDE w:val="0"/>
              <w:autoSpaceDN w:val="0"/>
              <w:jc w:val="center"/>
              <w:rPr>
                <w:rFonts w:hAnsi="宋体" w:cs="宋体"/>
                <w:bCs/>
                <w:kern w:val="0"/>
                <w:sz w:val="24"/>
                <w:szCs w:val="32"/>
                <w:lang w:val="zh-CN" w:bidi="zh-CN"/>
              </w:rPr>
            </w:pPr>
            <w:r>
              <w:rPr>
                <w:rFonts w:hint="eastAsia" w:ascii="黑体" w:hAnsi="黑体" w:eastAsia="黑体" w:cs="宋体"/>
                <w:bCs/>
                <w:kern w:val="0"/>
                <w:sz w:val="32"/>
                <w:szCs w:val="32"/>
                <w:lang w:val="zh-CN" w:bidi="zh-CN"/>
              </w:rPr>
              <w:t>四、工程项目简介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4" w:hRule="atLeast"/>
          <w:jc w:val="center"/>
        </w:trPr>
        <w:tc>
          <w:tcPr>
            <w:tcW w:w="9437" w:type="dxa"/>
            <w:gridSpan w:val="14"/>
            <w:noWrap w:val="0"/>
            <w:vAlign w:val="center"/>
          </w:tcPr>
          <w:p>
            <w:pPr>
              <w:autoSpaceDE w:val="0"/>
              <w:autoSpaceDN w:val="0"/>
              <w:jc w:val="left"/>
              <w:rPr>
                <w:lang w:val="zh-CN"/>
              </w:rPr>
            </w:pPr>
            <w:r>
              <w:rPr>
                <w:rFonts w:hint="eastAsia"/>
                <w:lang w:val="zh-CN"/>
              </w:rPr>
              <w:t>（主要填写工程项目特点、难点、亮点，工程质量领先性和行业方向引领性有关情况，工程项目质量类成果及获奖情况）</w:t>
            </w:r>
          </w:p>
          <w:p>
            <w:pPr>
              <w:autoSpaceDE w:val="0"/>
              <w:autoSpaceDN w:val="0"/>
              <w:jc w:val="left"/>
              <w:rPr>
                <w:lang w:val="zh-CN"/>
              </w:rPr>
            </w:pPr>
          </w:p>
          <w:p>
            <w:pPr>
              <w:autoSpaceDE w:val="0"/>
              <w:autoSpaceDN w:val="0"/>
              <w:rPr>
                <w:lang w:val="zh-CN"/>
              </w:rPr>
            </w:pPr>
          </w:p>
          <w:p>
            <w:pPr>
              <w:pStyle w:val="2"/>
              <w:rPr>
                <w:rFonts w:ascii="等线" w:hAnsi="宋体" w:cs="宋体"/>
                <w:bCs/>
                <w:kern w:val="0"/>
                <w:sz w:val="32"/>
                <w:szCs w:val="32"/>
                <w:lang w:val="zh-CN" w:bidi="zh-CN"/>
              </w:rPr>
            </w:pPr>
          </w:p>
          <w:p>
            <w:pPr>
              <w:pStyle w:val="2"/>
              <w:rPr>
                <w:rFonts w:ascii="等线" w:hAnsi="宋体" w:cs="宋体"/>
                <w:bCs/>
                <w:kern w:val="0"/>
                <w:sz w:val="32"/>
                <w:szCs w:val="32"/>
                <w:lang w:val="zh-CN" w:bidi="zh-CN"/>
              </w:rPr>
            </w:pPr>
          </w:p>
          <w:p>
            <w:pPr>
              <w:pStyle w:val="2"/>
              <w:rPr>
                <w:rFonts w:ascii="等线" w:hAnsi="宋体" w:cs="宋体"/>
                <w:bCs/>
                <w:kern w:val="0"/>
                <w:sz w:val="32"/>
                <w:szCs w:val="32"/>
                <w:lang w:val="zh-CN" w:bidi="zh-CN"/>
              </w:rPr>
            </w:pPr>
          </w:p>
          <w:p>
            <w:pPr>
              <w:pStyle w:val="2"/>
              <w:rPr>
                <w:rFonts w:ascii="等线" w:hAnsi="宋体" w:cs="宋体"/>
                <w:bCs/>
                <w:kern w:val="0"/>
                <w:sz w:val="32"/>
                <w:szCs w:val="32"/>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 w:hRule="atLeast"/>
          <w:jc w:val="center"/>
        </w:trPr>
        <w:tc>
          <w:tcPr>
            <w:tcW w:w="1988" w:type="dxa"/>
            <w:gridSpan w:val="4"/>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建筑业十项新技术应用情况（个）</w:t>
            </w:r>
          </w:p>
        </w:tc>
        <w:tc>
          <w:tcPr>
            <w:tcW w:w="2820" w:type="dxa"/>
            <w:gridSpan w:val="4"/>
            <w:vMerge w:val="restart"/>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质量</w:t>
            </w:r>
            <w:r>
              <w:rPr>
                <w:rFonts w:hint="eastAsia" w:ascii="宋体" w:hAnsi="宋体" w:cs="宋体"/>
                <w:bCs/>
                <w:kern w:val="0"/>
                <w:sz w:val="24"/>
                <w:lang w:bidi="zh-CN"/>
              </w:rPr>
              <w:t>安全</w:t>
            </w:r>
            <w:r>
              <w:rPr>
                <w:rFonts w:hint="eastAsia" w:ascii="宋体" w:hAnsi="宋体" w:cs="宋体"/>
                <w:bCs/>
                <w:kern w:val="0"/>
                <w:sz w:val="24"/>
                <w:lang w:val="zh-CN" w:bidi="zh-CN"/>
              </w:rPr>
              <w:t>类成果</w:t>
            </w:r>
          </w:p>
        </w:tc>
        <w:tc>
          <w:tcPr>
            <w:tcW w:w="1020" w:type="dxa"/>
            <w:gridSpan w:val="2"/>
            <w:vMerge w:val="restart"/>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省级工法（个）</w:t>
            </w:r>
          </w:p>
        </w:tc>
        <w:tc>
          <w:tcPr>
            <w:tcW w:w="703" w:type="dxa"/>
            <w:vMerge w:val="restart"/>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观摩活动</w:t>
            </w:r>
          </w:p>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（级别）</w:t>
            </w:r>
          </w:p>
        </w:tc>
        <w:tc>
          <w:tcPr>
            <w:tcW w:w="2906" w:type="dxa"/>
            <w:gridSpan w:val="3"/>
            <w:vMerge w:val="restart"/>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参与省级工程质量创建活动情况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5" w:hRule="atLeast"/>
          <w:jc w:val="center"/>
        </w:trPr>
        <w:tc>
          <w:tcPr>
            <w:tcW w:w="941" w:type="dxa"/>
            <w:gridSpan w:val="3"/>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大项</w:t>
            </w:r>
          </w:p>
        </w:tc>
        <w:tc>
          <w:tcPr>
            <w:tcW w:w="1047" w:type="dxa"/>
            <w:noWrap w:val="0"/>
            <w:vAlign w:val="center"/>
          </w:tcPr>
          <w:p>
            <w:pPr>
              <w:autoSpaceDE w:val="0"/>
              <w:autoSpaceDN w:val="0"/>
              <w:jc w:val="center"/>
              <w:rPr>
                <w:rFonts w:ascii="宋体" w:hAnsi="宋体" w:cs="宋体"/>
                <w:bCs/>
                <w:kern w:val="0"/>
                <w:sz w:val="24"/>
                <w:lang w:val="zh-CN" w:bidi="zh-CN"/>
              </w:rPr>
            </w:pPr>
            <w:r>
              <w:rPr>
                <w:rFonts w:hint="eastAsia" w:ascii="宋体" w:hAnsi="宋体" w:cs="宋体"/>
                <w:bCs/>
                <w:kern w:val="0"/>
                <w:sz w:val="24"/>
                <w:lang w:val="zh-CN" w:bidi="zh-CN"/>
              </w:rPr>
              <w:t>子项</w:t>
            </w:r>
          </w:p>
        </w:tc>
        <w:tc>
          <w:tcPr>
            <w:tcW w:w="2820" w:type="dxa"/>
            <w:gridSpan w:val="4"/>
            <w:vMerge w:val="continue"/>
            <w:noWrap w:val="0"/>
            <w:vAlign w:val="center"/>
          </w:tcPr>
          <w:p>
            <w:pPr>
              <w:autoSpaceDE w:val="0"/>
              <w:autoSpaceDN w:val="0"/>
              <w:jc w:val="center"/>
              <w:rPr>
                <w:rFonts w:ascii="宋体" w:hAnsi="宋体" w:cs="宋体"/>
                <w:bCs/>
                <w:kern w:val="0"/>
                <w:sz w:val="24"/>
                <w:lang w:val="zh-CN" w:bidi="zh-CN"/>
              </w:rPr>
            </w:pPr>
          </w:p>
        </w:tc>
        <w:tc>
          <w:tcPr>
            <w:tcW w:w="1020" w:type="dxa"/>
            <w:gridSpan w:val="2"/>
            <w:vMerge w:val="continue"/>
            <w:noWrap w:val="0"/>
            <w:vAlign w:val="center"/>
          </w:tcPr>
          <w:p>
            <w:pPr>
              <w:autoSpaceDE w:val="0"/>
              <w:autoSpaceDN w:val="0"/>
              <w:rPr>
                <w:rFonts w:ascii="等线" w:hAnsi="宋体" w:cs="宋体"/>
                <w:bCs/>
                <w:kern w:val="0"/>
                <w:sz w:val="32"/>
                <w:szCs w:val="32"/>
                <w:lang w:val="zh-CN" w:bidi="zh-CN"/>
              </w:rPr>
            </w:pPr>
          </w:p>
        </w:tc>
        <w:tc>
          <w:tcPr>
            <w:tcW w:w="703" w:type="dxa"/>
            <w:vMerge w:val="continue"/>
            <w:noWrap w:val="0"/>
            <w:vAlign w:val="center"/>
          </w:tcPr>
          <w:p>
            <w:pPr>
              <w:autoSpaceDE w:val="0"/>
              <w:autoSpaceDN w:val="0"/>
              <w:rPr>
                <w:rFonts w:ascii="等线" w:hAnsi="宋体" w:cs="宋体"/>
                <w:bCs/>
                <w:kern w:val="0"/>
                <w:sz w:val="32"/>
                <w:szCs w:val="32"/>
                <w:lang w:val="zh-CN" w:bidi="zh-CN"/>
              </w:rPr>
            </w:pPr>
          </w:p>
        </w:tc>
        <w:tc>
          <w:tcPr>
            <w:tcW w:w="2906" w:type="dxa"/>
            <w:gridSpan w:val="3"/>
            <w:vMerge w:val="continue"/>
            <w:noWrap w:val="0"/>
            <w:vAlign w:val="center"/>
          </w:tcPr>
          <w:p>
            <w:pPr>
              <w:autoSpaceDE w:val="0"/>
              <w:autoSpaceDN w:val="0"/>
              <w:rPr>
                <w:rFonts w:ascii="等线" w:hAnsi="宋体" w:cs="宋体"/>
                <w:bCs/>
                <w:kern w:val="0"/>
                <w:sz w:val="32"/>
                <w:szCs w:val="32"/>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2" w:hRule="atLeast"/>
          <w:jc w:val="center"/>
        </w:trPr>
        <w:tc>
          <w:tcPr>
            <w:tcW w:w="941" w:type="dxa"/>
            <w:gridSpan w:val="3"/>
            <w:noWrap w:val="0"/>
            <w:vAlign w:val="center"/>
          </w:tcPr>
          <w:p>
            <w:pPr>
              <w:autoSpaceDE w:val="0"/>
              <w:autoSpaceDN w:val="0"/>
              <w:jc w:val="center"/>
              <w:rPr>
                <w:rFonts w:ascii="等线" w:hAnsi="宋体" w:cs="宋体"/>
                <w:bCs/>
                <w:kern w:val="0"/>
                <w:sz w:val="32"/>
                <w:szCs w:val="32"/>
                <w:lang w:val="zh-CN" w:bidi="zh-CN"/>
              </w:rPr>
            </w:pPr>
          </w:p>
        </w:tc>
        <w:tc>
          <w:tcPr>
            <w:tcW w:w="1047" w:type="dxa"/>
            <w:noWrap w:val="0"/>
            <w:vAlign w:val="center"/>
          </w:tcPr>
          <w:p>
            <w:pPr>
              <w:autoSpaceDE w:val="0"/>
              <w:autoSpaceDN w:val="0"/>
              <w:jc w:val="center"/>
              <w:rPr>
                <w:rFonts w:ascii="等线" w:hAnsi="宋体" w:cs="宋体"/>
                <w:bCs/>
                <w:kern w:val="0"/>
                <w:sz w:val="32"/>
                <w:szCs w:val="32"/>
                <w:lang w:val="zh-CN" w:bidi="zh-CN"/>
              </w:rPr>
            </w:pPr>
          </w:p>
        </w:tc>
        <w:tc>
          <w:tcPr>
            <w:tcW w:w="2820" w:type="dxa"/>
            <w:gridSpan w:val="4"/>
            <w:noWrap w:val="0"/>
            <w:vAlign w:val="center"/>
          </w:tcPr>
          <w:p>
            <w:pPr>
              <w:autoSpaceDE w:val="0"/>
              <w:autoSpaceDN w:val="0"/>
              <w:rPr>
                <w:rFonts w:ascii="仿宋" w:hAnsi="仿宋" w:eastAsia="仿宋_GB2312" w:cs="仿宋_GB2312"/>
                <w:bCs/>
                <w:color w:val="000000"/>
                <w:sz w:val="20"/>
                <w:szCs w:val="20"/>
              </w:rPr>
            </w:pPr>
            <w:r>
              <w:rPr>
                <w:rFonts w:hint="eastAsia" w:ascii="仿宋" w:hAnsi="仿宋" w:eastAsia="仿宋_GB2312" w:cs="仿宋_GB2312"/>
                <w:bCs/>
                <w:color w:val="000000"/>
                <w:sz w:val="20"/>
                <w:szCs w:val="20"/>
              </w:rPr>
              <w:t>1.</w:t>
            </w:r>
          </w:p>
          <w:p>
            <w:pPr>
              <w:autoSpaceDE w:val="0"/>
              <w:autoSpaceDN w:val="0"/>
              <w:rPr>
                <w:rFonts w:ascii="仿宋" w:hAnsi="仿宋" w:eastAsia="仿宋_GB2312" w:cs="仿宋_GB2312"/>
                <w:bCs/>
                <w:color w:val="000000"/>
                <w:sz w:val="20"/>
                <w:szCs w:val="20"/>
              </w:rPr>
            </w:pPr>
            <w:r>
              <w:rPr>
                <w:rFonts w:hint="eastAsia" w:ascii="仿宋" w:hAnsi="仿宋" w:eastAsia="仿宋_GB2312" w:cs="仿宋_GB2312"/>
                <w:bCs/>
                <w:color w:val="000000"/>
                <w:sz w:val="20"/>
                <w:szCs w:val="20"/>
              </w:rPr>
              <w:t>2.</w:t>
            </w:r>
          </w:p>
        </w:tc>
        <w:tc>
          <w:tcPr>
            <w:tcW w:w="1020" w:type="dxa"/>
            <w:gridSpan w:val="2"/>
            <w:noWrap w:val="0"/>
            <w:vAlign w:val="center"/>
          </w:tcPr>
          <w:p>
            <w:pPr>
              <w:autoSpaceDE w:val="0"/>
              <w:autoSpaceDN w:val="0"/>
              <w:rPr>
                <w:rFonts w:ascii="仿宋" w:hAnsi="仿宋" w:eastAsia="仿宋_GB2312" w:cs="仿宋_GB2312"/>
                <w:bCs/>
                <w:color w:val="000000"/>
                <w:sz w:val="20"/>
                <w:szCs w:val="20"/>
                <w:lang w:val="zh-CN"/>
              </w:rPr>
            </w:pPr>
          </w:p>
        </w:tc>
        <w:tc>
          <w:tcPr>
            <w:tcW w:w="703" w:type="dxa"/>
            <w:noWrap w:val="0"/>
            <w:vAlign w:val="center"/>
          </w:tcPr>
          <w:p>
            <w:pPr>
              <w:autoSpaceDE w:val="0"/>
              <w:autoSpaceDN w:val="0"/>
              <w:rPr>
                <w:rFonts w:ascii="仿宋" w:hAnsi="仿宋" w:eastAsia="仿宋_GB2312" w:cs="仿宋_GB2312"/>
                <w:bCs/>
                <w:color w:val="000000"/>
                <w:sz w:val="20"/>
                <w:szCs w:val="20"/>
                <w:lang w:val="zh-CN"/>
              </w:rPr>
            </w:pPr>
            <w:r>
              <w:rPr>
                <w:rFonts w:hint="eastAsia" w:ascii="仿宋" w:hAnsi="仿宋" w:eastAsia="仿宋_GB2312" w:cs="仿宋_GB2312"/>
                <w:bCs/>
                <w:color w:val="000000"/>
                <w:sz w:val="20"/>
                <w:szCs w:val="20"/>
              </w:rPr>
              <w:t>□</w:t>
            </w:r>
            <w:r>
              <w:rPr>
                <w:rFonts w:hint="eastAsia" w:ascii="仿宋" w:hAnsi="仿宋" w:eastAsia="仿宋_GB2312" w:cs="仿宋_GB2312"/>
                <w:bCs/>
                <w:color w:val="000000"/>
                <w:sz w:val="20"/>
                <w:szCs w:val="20"/>
                <w:lang w:val="zh-CN"/>
              </w:rPr>
              <w:t>市</w:t>
            </w:r>
          </w:p>
          <w:p>
            <w:pPr>
              <w:autoSpaceDE w:val="0"/>
              <w:autoSpaceDN w:val="0"/>
              <w:rPr>
                <w:rFonts w:ascii="仿宋" w:hAnsi="仿宋" w:eastAsia="仿宋_GB2312" w:cs="仿宋_GB2312"/>
                <w:bCs/>
                <w:color w:val="000000"/>
                <w:sz w:val="20"/>
                <w:szCs w:val="20"/>
                <w:lang w:val="zh-CN"/>
              </w:rPr>
            </w:pPr>
            <w:r>
              <w:rPr>
                <w:rFonts w:hint="eastAsia" w:ascii="仿宋" w:hAnsi="仿宋" w:eastAsia="仿宋_GB2312" w:cs="仿宋_GB2312"/>
                <w:bCs/>
                <w:color w:val="000000"/>
                <w:sz w:val="20"/>
                <w:szCs w:val="20"/>
              </w:rPr>
              <w:t>□省部</w:t>
            </w:r>
          </w:p>
        </w:tc>
        <w:tc>
          <w:tcPr>
            <w:tcW w:w="2906" w:type="dxa"/>
            <w:gridSpan w:val="3"/>
            <w:noWrap w:val="0"/>
            <w:vAlign w:val="center"/>
          </w:tcPr>
          <w:p>
            <w:pPr>
              <w:autoSpaceDE w:val="0"/>
              <w:autoSpaceDN w:val="0"/>
              <w:jc w:val="left"/>
            </w:pPr>
            <w:r>
              <w:rPr>
                <w:rFonts w:hint="eastAsia"/>
                <w:sz w:val="20"/>
                <w:szCs w:val="21"/>
              </w:rPr>
              <w:t>□</w:t>
            </w:r>
            <w:r>
              <w:rPr>
                <w:rFonts w:hint="eastAsia"/>
                <w:sz w:val="20"/>
                <w:szCs w:val="21"/>
                <w:u w:val="single"/>
              </w:rPr>
              <w:t xml:space="preserve">     </w:t>
            </w:r>
            <w:r>
              <w:rPr>
                <w:rFonts w:hint="eastAsia" w:ascii="仿宋" w:hAnsi="仿宋" w:eastAsia="仿宋_GB2312" w:cs="仿宋_GB2312"/>
                <w:bCs/>
                <w:color w:val="000000"/>
                <w:sz w:val="18"/>
                <w:szCs w:val="18"/>
              </w:rPr>
              <w:t>年省工程质量管理标准化示范工程（优质结构工程）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2" w:hRule="atLeast"/>
          <w:jc w:val="center"/>
        </w:trPr>
        <w:tc>
          <w:tcPr>
            <w:tcW w:w="9437" w:type="dxa"/>
            <w:gridSpan w:val="14"/>
            <w:noWrap w:val="0"/>
            <w:vAlign w:val="center"/>
          </w:tcPr>
          <w:p>
            <w:pPr>
              <w:autoSpaceDE w:val="0"/>
              <w:autoSpaceDN w:val="0"/>
              <w:jc w:val="center"/>
              <w:rPr>
                <w:rFonts w:hAnsi="宋体" w:cs="宋体"/>
                <w:bCs/>
                <w:kern w:val="0"/>
                <w:sz w:val="24"/>
                <w:szCs w:val="32"/>
                <w:lang w:val="zh-CN" w:bidi="zh-CN"/>
              </w:rPr>
            </w:pPr>
            <w:r>
              <w:rPr>
                <w:rFonts w:hint="eastAsia" w:ascii="黑体" w:hAnsi="黑体" w:eastAsia="黑体" w:cs="宋体"/>
                <w:bCs/>
                <w:kern w:val="0"/>
                <w:sz w:val="32"/>
                <w:szCs w:val="32"/>
                <w:lang w:val="zh-CN" w:bidi="zh-CN"/>
              </w:rPr>
              <w:t>五、</w:t>
            </w:r>
            <w:r>
              <w:rPr>
                <w:rFonts w:hint="eastAsia" w:ascii="黑体" w:hAnsi="黑体" w:eastAsia="黑体" w:cs="宋体"/>
                <w:bCs/>
                <w:kern w:val="0"/>
                <w:sz w:val="32"/>
                <w:szCs w:val="32"/>
                <w:lang w:bidi="zh-CN"/>
              </w:rPr>
              <w:t>证明材料清单及初审情况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exact"/>
          <w:jc w:val="center"/>
        </w:trPr>
        <w:tc>
          <w:tcPr>
            <w:tcW w:w="790" w:type="dxa"/>
            <w:noWrap w:val="0"/>
            <w:vAlign w:val="center"/>
          </w:tcPr>
          <w:p>
            <w:pPr>
              <w:autoSpaceDE w:val="0"/>
              <w:autoSpaceDN w:val="0"/>
              <w:jc w:val="center"/>
              <w:rPr>
                <w:rFonts w:ascii="宋体" w:hAnsi="宋体" w:cs="宋体"/>
                <w:b/>
                <w:kern w:val="0"/>
                <w:sz w:val="24"/>
                <w:lang w:val="zh-CN" w:bidi="zh-CN"/>
              </w:rPr>
            </w:pPr>
            <w:r>
              <w:rPr>
                <w:rFonts w:hint="eastAsia" w:ascii="宋体" w:hAnsi="宋体" w:cs="宋体"/>
                <w:b/>
                <w:kern w:val="0"/>
                <w:sz w:val="24"/>
                <w:lang w:val="zh-CN" w:bidi="zh-CN"/>
              </w:rPr>
              <w:t>序号</w:t>
            </w:r>
          </w:p>
        </w:tc>
        <w:tc>
          <w:tcPr>
            <w:tcW w:w="1608" w:type="dxa"/>
            <w:gridSpan w:val="4"/>
            <w:noWrap w:val="0"/>
            <w:vAlign w:val="center"/>
          </w:tcPr>
          <w:p>
            <w:pPr>
              <w:autoSpaceDE w:val="0"/>
              <w:autoSpaceDN w:val="0"/>
              <w:jc w:val="center"/>
              <w:rPr>
                <w:rFonts w:ascii="宋体" w:hAnsi="宋体" w:cs="宋体"/>
                <w:b/>
                <w:kern w:val="0"/>
                <w:sz w:val="24"/>
                <w:lang w:val="zh-CN" w:bidi="zh-CN"/>
              </w:rPr>
            </w:pPr>
            <w:r>
              <w:rPr>
                <w:rFonts w:hint="eastAsia" w:ascii="宋体" w:hAnsi="宋体" w:cs="宋体"/>
                <w:b/>
                <w:kern w:val="0"/>
                <w:sz w:val="24"/>
                <w:lang w:val="zh-CN" w:bidi="zh-CN"/>
              </w:rPr>
              <w:t>类</w:t>
            </w:r>
            <w:r>
              <w:rPr>
                <w:rFonts w:hint="eastAsia" w:ascii="宋体" w:hAnsi="宋体" w:cs="宋体"/>
                <w:b/>
                <w:kern w:val="0"/>
                <w:sz w:val="24"/>
                <w:lang w:bidi="zh-CN"/>
              </w:rPr>
              <w:t xml:space="preserve"> </w:t>
            </w:r>
            <w:r>
              <w:rPr>
                <w:rFonts w:hint="eastAsia" w:ascii="宋体" w:hAnsi="宋体" w:cs="宋体"/>
                <w:b/>
                <w:kern w:val="0"/>
                <w:sz w:val="24"/>
                <w:lang w:val="zh-CN" w:bidi="zh-CN"/>
              </w:rPr>
              <w:t>别</w:t>
            </w:r>
          </w:p>
        </w:tc>
        <w:tc>
          <w:tcPr>
            <w:tcW w:w="4133" w:type="dxa"/>
            <w:gridSpan w:val="6"/>
            <w:noWrap w:val="0"/>
            <w:vAlign w:val="center"/>
          </w:tcPr>
          <w:p>
            <w:pPr>
              <w:autoSpaceDE w:val="0"/>
              <w:autoSpaceDN w:val="0"/>
              <w:jc w:val="center"/>
              <w:rPr>
                <w:rFonts w:ascii="宋体" w:hAnsi="宋体" w:cs="宋体"/>
                <w:b/>
                <w:kern w:val="0"/>
                <w:sz w:val="24"/>
                <w:lang w:val="zh-CN" w:bidi="zh-CN"/>
              </w:rPr>
            </w:pPr>
            <w:r>
              <w:rPr>
                <w:rFonts w:hint="eastAsia" w:ascii="宋体" w:hAnsi="宋体" w:cs="宋体"/>
                <w:b/>
                <w:kern w:val="0"/>
                <w:sz w:val="24"/>
                <w:lang w:val="zh-CN" w:bidi="zh-CN"/>
              </w:rPr>
              <w:t>审核内容</w:t>
            </w:r>
          </w:p>
        </w:tc>
        <w:tc>
          <w:tcPr>
            <w:tcW w:w="2089" w:type="dxa"/>
            <w:gridSpan w:val="2"/>
            <w:noWrap w:val="0"/>
            <w:vAlign w:val="center"/>
          </w:tcPr>
          <w:p>
            <w:pPr>
              <w:autoSpaceDE w:val="0"/>
              <w:autoSpaceDN w:val="0"/>
              <w:jc w:val="center"/>
              <w:rPr>
                <w:rFonts w:ascii="宋体" w:hAnsi="宋体" w:cs="宋体"/>
                <w:b/>
                <w:kern w:val="0"/>
                <w:sz w:val="24"/>
                <w:lang w:val="zh-CN" w:bidi="zh-CN"/>
              </w:rPr>
            </w:pPr>
            <w:r>
              <w:rPr>
                <w:rFonts w:hint="eastAsia" w:ascii="宋体" w:hAnsi="宋体" w:cs="宋体"/>
                <w:b/>
                <w:kern w:val="0"/>
                <w:sz w:val="24"/>
                <w:lang w:bidi="zh-CN"/>
              </w:rPr>
              <w:t>初审情况</w:t>
            </w:r>
          </w:p>
        </w:tc>
        <w:tc>
          <w:tcPr>
            <w:tcW w:w="817" w:type="dxa"/>
            <w:noWrap w:val="0"/>
            <w:vAlign w:val="center"/>
          </w:tcPr>
          <w:p>
            <w:pPr>
              <w:autoSpaceDE w:val="0"/>
              <w:autoSpaceDN w:val="0"/>
              <w:jc w:val="center"/>
              <w:rPr>
                <w:rFonts w:ascii="宋体" w:hAnsi="宋体" w:cs="宋体"/>
                <w:b/>
                <w:kern w:val="0"/>
                <w:sz w:val="24"/>
                <w:lang w:bidi="zh-CN"/>
              </w:rPr>
            </w:pPr>
            <w:r>
              <w:rPr>
                <w:rFonts w:hint="eastAsia" w:ascii="宋体" w:hAnsi="宋体" w:cs="宋体"/>
                <w:b/>
                <w:kern w:val="0"/>
                <w:sz w:val="24"/>
                <w:lang w:bidi="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exact"/>
          <w:jc w:val="center"/>
        </w:trPr>
        <w:tc>
          <w:tcPr>
            <w:tcW w:w="790" w:type="dxa"/>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1</w:t>
            </w:r>
          </w:p>
        </w:tc>
        <w:tc>
          <w:tcPr>
            <w:tcW w:w="1608" w:type="dxa"/>
            <w:gridSpan w:val="4"/>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立</w:t>
            </w:r>
            <w:r>
              <w:rPr>
                <w:rFonts w:hint="eastAsia" w:ascii="仿宋" w:hAnsi="仿宋" w:eastAsia="仿宋_GB2312" w:cs="仿宋_GB2312"/>
                <w:bCs/>
                <w:color w:val="000000"/>
                <w:kern w:val="0"/>
                <w:sz w:val="20"/>
                <w:szCs w:val="20"/>
              </w:rPr>
              <w:t xml:space="preserve">  </w:t>
            </w:r>
            <w:r>
              <w:rPr>
                <w:rFonts w:hint="eastAsia" w:ascii="仿宋" w:hAnsi="仿宋" w:eastAsia="仿宋_GB2312" w:cs="仿宋_GB2312"/>
                <w:bCs/>
                <w:color w:val="000000"/>
                <w:kern w:val="0"/>
                <w:sz w:val="20"/>
                <w:szCs w:val="20"/>
                <w:lang w:val="zh-CN"/>
              </w:rPr>
              <w:t>项</w:t>
            </w:r>
          </w:p>
        </w:tc>
        <w:tc>
          <w:tcPr>
            <w:tcW w:w="4133" w:type="dxa"/>
            <w:gridSpan w:val="6"/>
            <w:noWrap w:val="0"/>
            <w:vAlign w:val="center"/>
          </w:tcPr>
          <w:p>
            <w:pPr>
              <w:widowControl/>
              <w:spacing w:line="300" w:lineRule="exact"/>
              <w:ind w:firstLine="60" w:firstLineChars="30"/>
              <w:jc w:val="left"/>
              <w:rPr>
                <w:rFonts w:ascii="仿宋" w:hAnsi="仿宋" w:eastAsia="仿宋_GB2312" w:cs="仿宋_GB2312"/>
                <w:bCs/>
                <w:color w:val="000000"/>
                <w:kern w:val="0"/>
                <w:sz w:val="20"/>
                <w:szCs w:val="20"/>
              </w:rPr>
            </w:pPr>
            <w:r>
              <w:rPr>
                <w:rFonts w:hint="eastAsia" w:ascii="仿宋" w:hAnsi="仿宋" w:eastAsia="仿宋_GB2312" w:cs="仿宋_GB2312"/>
                <w:bCs/>
                <w:color w:val="000000"/>
                <w:kern w:val="0"/>
                <w:sz w:val="20"/>
                <w:szCs w:val="20"/>
                <w:lang w:val="zh-CN"/>
              </w:rPr>
              <w:t>立项批复</w:t>
            </w:r>
            <w:r>
              <w:rPr>
                <w:rFonts w:hint="eastAsia" w:ascii="仿宋" w:hAnsi="仿宋" w:eastAsia="仿宋_GB2312" w:cs="仿宋_GB2312"/>
                <w:bCs/>
                <w:color w:val="000000"/>
                <w:kern w:val="0"/>
                <w:sz w:val="20"/>
                <w:szCs w:val="20"/>
              </w:rPr>
              <w:t>文件</w:t>
            </w:r>
          </w:p>
        </w:tc>
        <w:tc>
          <w:tcPr>
            <w:tcW w:w="2089" w:type="dxa"/>
            <w:gridSpan w:val="2"/>
            <w:noWrap w:val="0"/>
            <w:vAlign w:val="center"/>
          </w:tcPr>
          <w:p>
            <w:pPr>
              <w:widowControl/>
              <w:spacing w:line="300" w:lineRule="exact"/>
              <w:jc w:val="center"/>
              <w:rPr>
                <w:rFonts w:ascii="仿宋" w:hAnsi="仿宋" w:eastAsia="仿宋_GB2312" w:cs="仿宋_GB2312"/>
                <w:bCs/>
                <w:color w:val="000000"/>
                <w:kern w:val="0"/>
                <w:sz w:val="20"/>
                <w:szCs w:val="20"/>
              </w:rPr>
            </w:pPr>
            <w:r>
              <w:rPr>
                <w:rFonts w:hint="eastAsia" w:ascii="仿宋" w:hAnsi="仿宋" w:eastAsia="仿宋_GB2312" w:cs="仿宋_GB2312"/>
                <w:bCs/>
                <w:color w:val="000000"/>
                <w:sz w:val="20"/>
                <w:szCs w:val="20"/>
              </w:rPr>
              <w:t>□ 有  □无</w:t>
            </w:r>
          </w:p>
        </w:tc>
        <w:tc>
          <w:tcPr>
            <w:tcW w:w="817" w:type="dxa"/>
            <w:noWrap w:val="0"/>
            <w:vAlign w:val="center"/>
          </w:tcPr>
          <w:p>
            <w:pPr>
              <w:widowControl/>
              <w:spacing w:line="300" w:lineRule="exact"/>
              <w:jc w:val="center"/>
              <w:rPr>
                <w:rFonts w:ascii="仿宋" w:hAnsi="仿宋" w:eastAsia="仿宋_GB2312" w:cs="仿宋_GB2312"/>
                <w:bCs/>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790" w:type="dxa"/>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2</w:t>
            </w:r>
          </w:p>
        </w:tc>
        <w:tc>
          <w:tcPr>
            <w:tcW w:w="1608" w:type="dxa"/>
            <w:gridSpan w:val="4"/>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规</w:t>
            </w:r>
            <w:r>
              <w:rPr>
                <w:rFonts w:hint="eastAsia" w:ascii="仿宋" w:hAnsi="仿宋" w:eastAsia="仿宋_GB2312" w:cs="仿宋_GB2312"/>
                <w:bCs/>
                <w:color w:val="000000"/>
                <w:kern w:val="0"/>
                <w:sz w:val="20"/>
                <w:szCs w:val="20"/>
              </w:rPr>
              <w:t xml:space="preserve">  </w:t>
            </w:r>
            <w:r>
              <w:rPr>
                <w:rFonts w:hint="eastAsia" w:ascii="仿宋" w:hAnsi="仿宋" w:eastAsia="仿宋_GB2312" w:cs="仿宋_GB2312"/>
                <w:bCs/>
                <w:color w:val="000000"/>
                <w:kern w:val="0"/>
                <w:sz w:val="20"/>
                <w:szCs w:val="20"/>
                <w:lang w:val="zh-CN"/>
              </w:rPr>
              <w:t>划</w:t>
            </w:r>
          </w:p>
        </w:tc>
        <w:tc>
          <w:tcPr>
            <w:tcW w:w="4133" w:type="dxa"/>
            <w:gridSpan w:val="6"/>
            <w:noWrap w:val="0"/>
            <w:vAlign w:val="center"/>
          </w:tcPr>
          <w:p>
            <w:pPr>
              <w:widowControl/>
              <w:spacing w:line="300" w:lineRule="exact"/>
              <w:ind w:firstLine="60" w:firstLineChars="30"/>
              <w:jc w:val="left"/>
              <w:rPr>
                <w:rFonts w:ascii="仿宋" w:hAnsi="仿宋" w:eastAsia="仿宋" w:cs="仿宋_GB2312"/>
                <w:bCs/>
                <w:color w:val="000000"/>
                <w:kern w:val="0"/>
                <w:sz w:val="20"/>
                <w:szCs w:val="20"/>
                <w:lang w:val="zh-CN"/>
              </w:rPr>
            </w:pPr>
            <w:r>
              <w:rPr>
                <w:rFonts w:hint="eastAsia" w:ascii="仿宋" w:hAnsi="仿宋" w:eastAsia="仿宋_GB2312" w:cs="仿宋_GB2312"/>
                <w:bCs/>
                <w:color w:val="000000"/>
                <w:kern w:val="0"/>
                <w:sz w:val="20"/>
                <w:szCs w:val="20"/>
              </w:rPr>
              <w:t>建设工程规划许可证</w:t>
            </w:r>
          </w:p>
        </w:tc>
        <w:tc>
          <w:tcPr>
            <w:tcW w:w="2089" w:type="dxa"/>
            <w:gridSpan w:val="2"/>
            <w:noWrap w:val="0"/>
            <w:vAlign w:val="center"/>
          </w:tcPr>
          <w:p>
            <w:pPr>
              <w:autoSpaceDE w:val="0"/>
              <w:autoSpaceDN w:val="0"/>
              <w:jc w:val="center"/>
              <w:rPr>
                <w:rFonts w:ascii="黑体" w:hAnsi="黑体" w:eastAsia="仿宋_GB2312" w:cs="宋体"/>
                <w:bCs/>
                <w:kern w:val="0"/>
                <w:sz w:val="20"/>
                <w:szCs w:val="20"/>
                <w:lang w:bidi="zh-CN"/>
              </w:rPr>
            </w:pPr>
            <w:r>
              <w:rPr>
                <w:rFonts w:hint="eastAsia" w:ascii="仿宋" w:hAnsi="仿宋" w:eastAsia="仿宋_GB2312" w:cs="仿宋_GB2312"/>
                <w:bCs/>
                <w:color w:val="000000"/>
                <w:sz w:val="20"/>
                <w:szCs w:val="20"/>
              </w:rPr>
              <w:t>□ 有  □无</w:t>
            </w:r>
          </w:p>
        </w:tc>
        <w:tc>
          <w:tcPr>
            <w:tcW w:w="817" w:type="dxa"/>
            <w:noWrap w:val="0"/>
            <w:vAlign w:val="center"/>
          </w:tcPr>
          <w:p>
            <w:pPr>
              <w:autoSpaceDE w:val="0"/>
              <w:autoSpaceDN w:val="0"/>
              <w:jc w:val="center"/>
              <w:rPr>
                <w:rFonts w:ascii="仿宋" w:hAnsi="仿宋" w:eastAsia="仿宋_GB2312" w:cs="仿宋_GB2312"/>
                <w:bCs/>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790" w:type="dxa"/>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3</w:t>
            </w:r>
          </w:p>
        </w:tc>
        <w:tc>
          <w:tcPr>
            <w:tcW w:w="1608" w:type="dxa"/>
            <w:gridSpan w:val="4"/>
            <w:vMerge w:val="restart"/>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设</w:t>
            </w:r>
            <w:r>
              <w:rPr>
                <w:rFonts w:hint="eastAsia" w:ascii="仿宋" w:hAnsi="仿宋" w:eastAsia="仿宋_GB2312" w:cs="仿宋_GB2312"/>
                <w:bCs/>
                <w:color w:val="000000"/>
                <w:kern w:val="0"/>
                <w:sz w:val="20"/>
                <w:szCs w:val="20"/>
              </w:rPr>
              <w:t xml:space="preserve">  </w:t>
            </w:r>
            <w:r>
              <w:rPr>
                <w:rFonts w:hint="eastAsia" w:ascii="仿宋" w:hAnsi="仿宋" w:eastAsia="仿宋_GB2312" w:cs="仿宋_GB2312"/>
                <w:bCs/>
                <w:color w:val="000000"/>
                <w:kern w:val="0"/>
                <w:sz w:val="20"/>
                <w:szCs w:val="20"/>
                <w:lang w:val="zh-CN"/>
              </w:rPr>
              <w:t>计</w:t>
            </w:r>
          </w:p>
        </w:tc>
        <w:tc>
          <w:tcPr>
            <w:tcW w:w="4133" w:type="dxa"/>
            <w:gridSpan w:val="6"/>
            <w:noWrap w:val="0"/>
            <w:vAlign w:val="center"/>
          </w:tcPr>
          <w:p>
            <w:pPr>
              <w:widowControl/>
              <w:spacing w:line="300" w:lineRule="exact"/>
              <w:ind w:firstLine="60" w:firstLineChars="30"/>
              <w:jc w:val="left"/>
              <w:rPr>
                <w:rFonts w:ascii="仿宋" w:hAnsi="仿宋" w:eastAsia="仿宋_GB2312" w:cs="仿宋_GB2312"/>
                <w:bCs/>
                <w:color w:val="000000"/>
                <w:kern w:val="0"/>
                <w:sz w:val="20"/>
                <w:szCs w:val="20"/>
              </w:rPr>
            </w:pPr>
            <w:r>
              <w:rPr>
                <w:rFonts w:hint="eastAsia" w:ascii="仿宋" w:hAnsi="仿宋" w:eastAsia="仿宋_GB2312" w:cs="仿宋_GB2312"/>
                <w:bCs/>
                <w:color w:val="000000"/>
                <w:kern w:val="0"/>
                <w:sz w:val="20"/>
                <w:szCs w:val="20"/>
              </w:rPr>
              <w:t>施工图设计审查文件</w:t>
            </w:r>
          </w:p>
        </w:tc>
        <w:tc>
          <w:tcPr>
            <w:tcW w:w="2089" w:type="dxa"/>
            <w:gridSpan w:val="2"/>
            <w:noWrap w:val="0"/>
            <w:vAlign w:val="center"/>
          </w:tcPr>
          <w:p>
            <w:pPr>
              <w:autoSpaceDE w:val="0"/>
              <w:autoSpaceDN w:val="0"/>
              <w:jc w:val="center"/>
              <w:rPr>
                <w:rFonts w:ascii="黑体" w:hAnsi="黑体" w:eastAsia="黑体" w:cs="宋体"/>
                <w:bCs/>
                <w:kern w:val="0"/>
                <w:sz w:val="20"/>
                <w:szCs w:val="20"/>
                <w:lang w:val="zh-CN" w:bidi="zh-CN"/>
              </w:rPr>
            </w:pPr>
            <w:r>
              <w:rPr>
                <w:rFonts w:hint="eastAsia" w:ascii="仿宋" w:hAnsi="仿宋" w:eastAsia="仿宋_GB2312" w:cs="仿宋_GB2312"/>
                <w:bCs/>
                <w:color w:val="000000"/>
                <w:sz w:val="20"/>
                <w:szCs w:val="20"/>
              </w:rPr>
              <w:t>□ 有  □无</w:t>
            </w:r>
          </w:p>
        </w:tc>
        <w:tc>
          <w:tcPr>
            <w:tcW w:w="817" w:type="dxa"/>
            <w:noWrap w:val="0"/>
            <w:vAlign w:val="center"/>
          </w:tcPr>
          <w:p>
            <w:pPr>
              <w:autoSpaceDE w:val="0"/>
              <w:autoSpaceDN w:val="0"/>
              <w:jc w:val="center"/>
              <w:rPr>
                <w:rFonts w:ascii="仿宋" w:hAnsi="仿宋" w:eastAsia="仿宋_GB2312" w:cs="仿宋_GB2312"/>
                <w:bCs/>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790" w:type="dxa"/>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4</w:t>
            </w:r>
          </w:p>
        </w:tc>
        <w:tc>
          <w:tcPr>
            <w:tcW w:w="1608" w:type="dxa"/>
            <w:gridSpan w:val="4"/>
            <w:vMerge w:val="continue"/>
            <w:noWrap w:val="0"/>
            <w:vAlign w:val="center"/>
          </w:tcPr>
          <w:p>
            <w:pPr>
              <w:widowControl/>
              <w:spacing w:line="300" w:lineRule="exact"/>
              <w:jc w:val="center"/>
              <w:rPr>
                <w:rFonts w:ascii="仿宋" w:hAnsi="仿宋" w:eastAsia="仿宋_GB2312" w:cs="仿宋_GB2312"/>
                <w:bCs/>
                <w:color w:val="000000"/>
                <w:kern w:val="0"/>
                <w:sz w:val="20"/>
                <w:szCs w:val="20"/>
                <w:lang w:val="zh-CN"/>
              </w:rPr>
            </w:pPr>
          </w:p>
        </w:tc>
        <w:tc>
          <w:tcPr>
            <w:tcW w:w="4133" w:type="dxa"/>
            <w:gridSpan w:val="6"/>
            <w:noWrap w:val="0"/>
            <w:vAlign w:val="center"/>
          </w:tcPr>
          <w:p>
            <w:pPr>
              <w:widowControl/>
              <w:spacing w:line="300" w:lineRule="exact"/>
              <w:ind w:firstLine="60" w:firstLineChars="30"/>
              <w:jc w:val="left"/>
              <w:rPr>
                <w:rFonts w:ascii="仿宋" w:hAnsi="仿宋" w:eastAsia="仿宋_GB2312" w:cs="仿宋_GB2312"/>
                <w:bCs/>
                <w:color w:val="000000"/>
                <w:kern w:val="0"/>
                <w:sz w:val="20"/>
                <w:szCs w:val="20"/>
              </w:rPr>
            </w:pPr>
            <w:r>
              <w:rPr>
                <w:rFonts w:hint="eastAsia" w:ascii="仿宋" w:hAnsi="仿宋" w:eastAsia="仿宋_GB2312" w:cs="仿宋_GB2312"/>
                <w:bCs/>
                <w:color w:val="000000"/>
                <w:kern w:val="0"/>
                <w:sz w:val="20"/>
                <w:szCs w:val="20"/>
              </w:rPr>
              <w:t>消防设计审查文件</w:t>
            </w:r>
          </w:p>
        </w:tc>
        <w:tc>
          <w:tcPr>
            <w:tcW w:w="2089" w:type="dxa"/>
            <w:gridSpan w:val="2"/>
            <w:noWrap w:val="0"/>
            <w:vAlign w:val="center"/>
          </w:tcPr>
          <w:p>
            <w:pPr>
              <w:autoSpaceDE w:val="0"/>
              <w:autoSpaceDN w:val="0"/>
              <w:jc w:val="center"/>
              <w:rPr>
                <w:rFonts w:ascii="黑体" w:hAnsi="黑体" w:eastAsia="黑体" w:cs="宋体"/>
                <w:bCs/>
                <w:kern w:val="0"/>
                <w:sz w:val="20"/>
                <w:szCs w:val="20"/>
                <w:lang w:val="zh-CN" w:bidi="zh-CN"/>
              </w:rPr>
            </w:pPr>
            <w:r>
              <w:rPr>
                <w:rFonts w:hint="eastAsia" w:ascii="仿宋" w:hAnsi="仿宋" w:eastAsia="仿宋_GB2312" w:cs="仿宋_GB2312"/>
                <w:bCs/>
                <w:color w:val="000000"/>
                <w:sz w:val="20"/>
                <w:szCs w:val="20"/>
              </w:rPr>
              <w:t>□ 有  □无</w:t>
            </w:r>
          </w:p>
        </w:tc>
        <w:tc>
          <w:tcPr>
            <w:tcW w:w="817" w:type="dxa"/>
            <w:noWrap w:val="0"/>
            <w:vAlign w:val="center"/>
          </w:tcPr>
          <w:p>
            <w:pPr>
              <w:autoSpaceDE w:val="0"/>
              <w:autoSpaceDN w:val="0"/>
              <w:jc w:val="center"/>
              <w:rPr>
                <w:rFonts w:ascii="仿宋" w:hAnsi="仿宋" w:eastAsia="仿宋_GB2312" w:cs="仿宋_GB2312"/>
                <w:bCs/>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790" w:type="dxa"/>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5</w:t>
            </w:r>
          </w:p>
        </w:tc>
        <w:tc>
          <w:tcPr>
            <w:tcW w:w="1608" w:type="dxa"/>
            <w:gridSpan w:val="4"/>
            <w:vMerge w:val="continue"/>
            <w:noWrap w:val="0"/>
            <w:vAlign w:val="center"/>
          </w:tcPr>
          <w:p>
            <w:pPr>
              <w:widowControl/>
              <w:spacing w:line="300" w:lineRule="exact"/>
              <w:jc w:val="center"/>
              <w:rPr>
                <w:rFonts w:ascii="仿宋" w:hAnsi="仿宋" w:eastAsia="仿宋_GB2312" w:cs="仿宋_GB2312"/>
                <w:bCs/>
                <w:color w:val="000000"/>
                <w:kern w:val="0"/>
                <w:sz w:val="20"/>
                <w:szCs w:val="20"/>
                <w:lang w:val="zh-CN"/>
              </w:rPr>
            </w:pPr>
          </w:p>
        </w:tc>
        <w:tc>
          <w:tcPr>
            <w:tcW w:w="4133" w:type="dxa"/>
            <w:gridSpan w:val="6"/>
            <w:noWrap w:val="0"/>
            <w:vAlign w:val="center"/>
          </w:tcPr>
          <w:p>
            <w:pPr>
              <w:widowControl/>
              <w:spacing w:line="300" w:lineRule="exact"/>
              <w:ind w:firstLine="60" w:firstLineChars="30"/>
              <w:jc w:val="left"/>
              <w:rPr>
                <w:rFonts w:ascii="仿宋" w:hAnsi="仿宋" w:eastAsia="仿宋_GB2312" w:cs="仿宋_GB2312"/>
                <w:bCs/>
                <w:color w:val="000000"/>
                <w:kern w:val="0"/>
                <w:sz w:val="20"/>
                <w:szCs w:val="20"/>
              </w:rPr>
            </w:pPr>
            <w:r>
              <w:rPr>
                <w:rFonts w:hint="eastAsia" w:ascii="仿宋" w:hAnsi="仿宋" w:eastAsia="仿宋_GB2312" w:cs="仿宋_GB2312"/>
                <w:bCs/>
                <w:color w:val="000000"/>
                <w:kern w:val="0"/>
                <w:sz w:val="20"/>
                <w:szCs w:val="20"/>
              </w:rPr>
              <w:t>相关图纸文件</w:t>
            </w:r>
          </w:p>
        </w:tc>
        <w:tc>
          <w:tcPr>
            <w:tcW w:w="2089" w:type="dxa"/>
            <w:gridSpan w:val="2"/>
            <w:noWrap w:val="0"/>
            <w:vAlign w:val="center"/>
          </w:tcPr>
          <w:p>
            <w:pPr>
              <w:autoSpaceDE w:val="0"/>
              <w:autoSpaceDN w:val="0"/>
              <w:jc w:val="center"/>
              <w:rPr>
                <w:rFonts w:ascii="仿宋" w:hAnsi="仿宋" w:eastAsia="仿宋_GB2312" w:cs="仿宋_GB2312"/>
                <w:bCs/>
                <w:color w:val="000000"/>
                <w:sz w:val="20"/>
                <w:szCs w:val="20"/>
              </w:rPr>
            </w:pPr>
            <w:r>
              <w:rPr>
                <w:rFonts w:hint="eastAsia" w:ascii="仿宋" w:hAnsi="仿宋" w:eastAsia="仿宋_GB2312" w:cs="仿宋_GB2312"/>
                <w:bCs/>
                <w:color w:val="000000"/>
                <w:sz w:val="20"/>
                <w:szCs w:val="20"/>
              </w:rPr>
              <w:t>□ 有  □无</w:t>
            </w:r>
          </w:p>
        </w:tc>
        <w:tc>
          <w:tcPr>
            <w:tcW w:w="817" w:type="dxa"/>
            <w:noWrap w:val="0"/>
            <w:vAlign w:val="center"/>
          </w:tcPr>
          <w:p>
            <w:pPr>
              <w:autoSpaceDE w:val="0"/>
              <w:autoSpaceDN w:val="0"/>
              <w:jc w:val="center"/>
              <w:rPr>
                <w:rFonts w:ascii="仿宋" w:hAnsi="仿宋" w:eastAsia="仿宋_GB2312" w:cs="仿宋_GB2312"/>
                <w:bCs/>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790" w:type="dxa"/>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6</w:t>
            </w:r>
          </w:p>
        </w:tc>
        <w:tc>
          <w:tcPr>
            <w:tcW w:w="1608" w:type="dxa"/>
            <w:gridSpan w:val="4"/>
            <w:vMerge w:val="continue"/>
            <w:noWrap w:val="0"/>
            <w:vAlign w:val="center"/>
          </w:tcPr>
          <w:p>
            <w:pPr>
              <w:widowControl/>
              <w:spacing w:line="300" w:lineRule="exact"/>
              <w:jc w:val="center"/>
              <w:rPr>
                <w:rFonts w:ascii="仿宋" w:hAnsi="仿宋" w:eastAsia="仿宋" w:cs="仿宋_GB2312"/>
                <w:bCs/>
                <w:color w:val="000000"/>
                <w:kern w:val="0"/>
                <w:sz w:val="20"/>
                <w:szCs w:val="20"/>
                <w:lang w:val="zh-CN"/>
              </w:rPr>
            </w:pPr>
          </w:p>
        </w:tc>
        <w:tc>
          <w:tcPr>
            <w:tcW w:w="4133" w:type="dxa"/>
            <w:gridSpan w:val="6"/>
            <w:noWrap w:val="0"/>
            <w:vAlign w:val="center"/>
          </w:tcPr>
          <w:p>
            <w:pPr>
              <w:widowControl/>
              <w:spacing w:line="300" w:lineRule="exact"/>
              <w:ind w:firstLine="60" w:firstLineChars="30"/>
              <w:jc w:val="left"/>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rPr>
              <w:t>绿色建筑设计专篇、装配率计算书</w:t>
            </w:r>
          </w:p>
        </w:tc>
        <w:tc>
          <w:tcPr>
            <w:tcW w:w="2089" w:type="dxa"/>
            <w:gridSpan w:val="2"/>
            <w:noWrap w:val="0"/>
            <w:vAlign w:val="center"/>
          </w:tcPr>
          <w:p>
            <w:pPr>
              <w:autoSpaceDE w:val="0"/>
              <w:autoSpaceDN w:val="0"/>
              <w:jc w:val="center"/>
              <w:rPr>
                <w:rFonts w:ascii="黑体" w:hAnsi="黑体" w:eastAsia="黑体" w:cs="宋体"/>
                <w:bCs/>
                <w:kern w:val="0"/>
                <w:sz w:val="20"/>
                <w:szCs w:val="20"/>
                <w:lang w:val="zh-CN" w:bidi="zh-CN"/>
              </w:rPr>
            </w:pPr>
            <w:r>
              <w:rPr>
                <w:rFonts w:hint="eastAsia" w:ascii="仿宋" w:hAnsi="仿宋" w:eastAsia="仿宋_GB2312" w:cs="仿宋_GB2312"/>
                <w:bCs/>
                <w:color w:val="000000"/>
                <w:sz w:val="20"/>
                <w:szCs w:val="20"/>
              </w:rPr>
              <w:t>□ 有  □无</w:t>
            </w:r>
          </w:p>
        </w:tc>
        <w:tc>
          <w:tcPr>
            <w:tcW w:w="817" w:type="dxa"/>
            <w:noWrap w:val="0"/>
            <w:vAlign w:val="center"/>
          </w:tcPr>
          <w:p>
            <w:pPr>
              <w:autoSpaceDE w:val="0"/>
              <w:autoSpaceDN w:val="0"/>
              <w:jc w:val="center"/>
              <w:rPr>
                <w:rFonts w:ascii="仿宋" w:hAnsi="仿宋" w:eastAsia="仿宋_GB2312" w:cs="仿宋_GB2312"/>
                <w:bCs/>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790" w:type="dxa"/>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7</w:t>
            </w:r>
          </w:p>
        </w:tc>
        <w:tc>
          <w:tcPr>
            <w:tcW w:w="1608" w:type="dxa"/>
            <w:gridSpan w:val="4"/>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施工许可</w:t>
            </w:r>
          </w:p>
        </w:tc>
        <w:tc>
          <w:tcPr>
            <w:tcW w:w="4133" w:type="dxa"/>
            <w:gridSpan w:val="6"/>
            <w:noWrap w:val="0"/>
            <w:vAlign w:val="center"/>
          </w:tcPr>
          <w:p>
            <w:pPr>
              <w:widowControl/>
              <w:spacing w:line="300" w:lineRule="exact"/>
              <w:ind w:firstLine="60" w:firstLineChars="30"/>
              <w:jc w:val="left"/>
              <w:rPr>
                <w:rFonts w:ascii="仿宋" w:hAnsi="仿宋" w:eastAsia="仿宋" w:cs="仿宋_GB2312"/>
                <w:bCs/>
                <w:color w:val="000000"/>
                <w:kern w:val="0"/>
                <w:sz w:val="20"/>
                <w:szCs w:val="20"/>
                <w:lang w:val="zh-CN"/>
              </w:rPr>
            </w:pPr>
            <w:r>
              <w:rPr>
                <w:rFonts w:hint="eastAsia" w:ascii="仿宋" w:hAnsi="仿宋" w:eastAsia="仿宋_GB2312" w:cs="仿宋_GB2312"/>
                <w:bCs/>
                <w:color w:val="000000"/>
                <w:kern w:val="0"/>
                <w:sz w:val="20"/>
                <w:szCs w:val="20"/>
              </w:rPr>
              <w:t>建筑工程施工许可证或开工批复文件</w:t>
            </w:r>
          </w:p>
        </w:tc>
        <w:tc>
          <w:tcPr>
            <w:tcW w:w="2089" w:type="dxa"/>
            <w:gridSpan w:val="2"/>
            <w:noWrap w:val="0"/>
            <w:vAlign w:val="center"/>
          </w:tcPr>
          <w:p>
            <w:pPr>
              <w:autoSpaceDE w:val="0"/>
              <w:autoSpaceDN w:val="0"/>
              <w:jc w:val="center"/>
              <w:rPr>
                <w:rFonts w:ascii="黑体" w:hAnsi="黑体" w:eastAsia="黑体" w:cs="宋体"/>
                <w:bCs/>
                <w:kern w:val="0"/>
                <w:sz w:val="20"/>
                <w:szCs w:val="20"/>
                <w:lang w:val="zh-CN" w:bidi="zh-CN"/>
              </w:rPr>
            </w:pPr>
            <w:r>
              <w:rPr>
                <w:rFonts w:hint="eastAsia" w:ascii="仿宋" w:hAnsi="仿宋" w:eastAsia="仿宋_GB2312" w:cs="仿宋_GB2312"/>
                <w:bCs/>
                <w:color w:val="000000"/>
                <w:sz w:val="20"/>
                <w:szCs w:val="20"/>
              </w:rPr>
              <w:t>□ 有  □无</w:t>
            </w:r>
          </w:p>
        </w:tc>
        <w:tc>
          <w:tcPr>
            <w:tcW w:w="817" w:type="dxa"/>
            <w:noWrap w:val="0"/>
            <w:vAlign w:val="center"/>
          </w:tcPr>
          <w:p>
            <w:pPr>
              <w:autoSpaceDE w:val="0"/>
              <w:autoSpaceDN w:val="0"/>
              <w:jc w:val="center"/>
              <w:rPr>
                <w:rFonts w:ascii="仿宋" w:hAnsi="仿宋" w:eastAsia="仿宋_GB2312" w:cs="仿宋_GB2312"/>
                <w:bCs/>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790" w:type="dxa"/>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8</w:t>
            </w:r>
          </w:p>
        </w:tc>
        <w:tc>
          <w:tcPr>
            <w:tcW w:w="1608" w:type="dxa"/>
            <w:gridSpan w:val="4"/>
            <w:vMerge w:val="restart"/>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验</w:t>
            </w:r>
            <w:r>
              <w:rPr>
                <w:rFonts w:hint="eastAsia" w:ascii="仿宋" w:hAnsi="仿宋" w:eastAsia="仿宋_GB2312" w:cs="仿宋_GB2312"/>
                <w:bCs/>
                <w:color w:val="000000"/>
                <w:kern w:val="0"/>
                <w:sz w:val="20"/>
                <w:szCs w:val="20"/>
              </w:rPr>
              <w:t xml:space="preserve">  </w:t>
            </w:r>
            <w:r>
              <w:rPr>
                <w:rFonts w:hint="eastAsia" w:ascii="仿宋" w:hAnsi="仿宋" w:eastAsia="仿宋_GB2312" w:cs="仿宋_GB2312"/>
                <w:bCs/>
                <w:color w:val="000000"/>
                <w:kern w:val="0"/>
                <w:sz w:val="20"/>
                <w:szCs w:val="20"/>
                <w:lang w:val="zh-CN"/>
              </w:rPr>
              <w:t>收</w:t>
            </w:r>
          </w:p>
        </w:tc>
        <w:tc>
          <w:tcPr>
            <w:tcW w:w="4133" w:type="dxa"/>
            <w:gridSpan w:val="6"/>
            <w:noWrap w:val="0"/>
            <w:vAlign w:val="center"/>
          </w:tcPr>
          <w:p>
            <w:pPr>
              <w:widowControl/>
              <w:spacing w:line="300" w:lineRule="exact"/>
              <w:ind w:firstLine="60" w:firstLineChars="30"/>
              <w:jc w:val="left"/>
              <w:rPr>
                <w:rFonts w:ascii="仿宋" w:hAnsi="仿宋" w:eastAsia="仿宋" w:cs="仿宋_GB2312"/>
                <w:bCs/>
                <w:color w:val="000000"/>
                <w:kern w:val="0"/>
                <w:sz w:val="20"/>
                <w:szCs w:val="20"/>
                <w:lang w:val="zh-CN"/>
              </w:rPr>
            </w:pPr>
            <w:r>
              <w:rPr>
                <w:rFonts w:hint="eastAsia" w:ascii="仿宋" w:hAnsi="仿宋" w:eastAsia="仿宋_GB2312" w:cs="仿宋_GB2312"/>
                <w:bCs/>
                <w:color w:val="000000"/>
                <w:kern w:val="0"/>
                <w:sz w:val="20"/>
                <w:szCs w:val="20"/>
              </w:rPr>
              <w:t>消防验收文件</w:t>
            </w:r>
          </w:p>
        </w:tc>
        <w:tc>
          <w:tcPr>
            <w:tcW w:w="2089" w:type="dxa"/>
            <w:gridSpan w:val="2"/>
            <w:noWrap w:val="0"/>
            <w:vAlign w:val="center"/>
          </w:tcPr>
          <w:p>
            <w:pPr>
              <w:autoSpaceDE w:val="0"/>
              <w:autoSpaceDN w:val="0"/>
              <w:jc w:val="center"/>
              <w:rPr>
                <w:rFonts w:ascii="黑体" w:hAnsi="黑体" w:eastAsia="黑体" w:cs="宋体"/>
                <w:bCs/>
                <w:kern w:val="0"/>
                <w:sz w:val="20"/>
                <w:szCs w:val="20"/>
                <w:lang w:val="zh-CN" w:bidi="zh-CN"/>
              </w:rPr>
            </w:pPr>
            <w:r>
              <w:rPr>
                <w:rFonts w:hint="eastAsia" w:ascii="仿宋" w:hAnsi="仿宋" w:eastAsia="仿宋_GB2312" w:cs="仿宋_GB2312"/>
                <w:bCs/>
                <w:color w:val="000000"/>
                <w:sz w:val="20"/>
                <w:szCs w:val="20"/>
              </w:rPr>
              <w:t>□ 有  □无</w:t>
            </w:r>
          </w:p>
        </w:tc>
        <w:tc>
          <w:tcPr>
            <w:tcW w:w="817" w:type="dxa"/>
            <w:noWrap w:val="0"/>
            <w:vAlign w:val="center"/>
          </w:tcPr>
          <w:p>
            <w:pPr>
              <w:autoSpaceDE w:val="0"/>
              <w:autoSpaceDN w:val="0"/>
              <w:jc w:val="center"/>
              <w:rPr>
                <w:rFonts w:ascii="仿宋" w:hAnsi="仿宋" w:eastAsia="仿宋_GB2312" w:cs="仿宋_GB2312"/>
                <w:bCs/>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790" w:type="dxa"/>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rPr>
              <w:t>9</w:t>
            </w:r>
          </w:p>
        </w:tc>
        <w:tc>
          <w:tcPr>
            <w:tcW w:w="1608" w:type="dxa"/>
            <w:gridSpan w:val="4"/>
            <w:vMerge w:val="continue"/>
            <w:noWrap w:val="0"/>
            <w:vAlign w:val="center"/>
          </w:tcPr>
          <w:p>
            <w:pPr>
              <w:widowControl/>
              <w:spacing w:line="300" w:lineRule="exact"/>
              <w:jc w:val="center"/>
              <w:rPr>
                <w:rFonts w:ascii="仿宋" w:hAnsi="仿宋" w:eastAsia="仿宋_GB2312" w:cs="仿宋_GB2312"/>
                <w:bCs/>
                <w:color w:val="000000"/>
                <w:kern w:val="0"/>
                <w:sz w:val="20"/>
                <w:szCs w:val="20"/>
                <w:lang w:val="zh-CN"/>
              </w:rPr>
            </w:pPr>
          </w:p>
        </w:tc>
        <w:tc>
          <w:tcPr>
            <w:tcW w:w="4133" w:type="dxa"/>
            <w:gridSpan w:val="6"/>
            <w:noWrap w:val="0"/>
            <w:vAlign w:val="center"/>
          </w:tcPr>
          <w:p>
            <w:pPr>
              <w:widowControl/>
              <w:spacing w:line="300" w:lineRule="exact"/>
              <w:ind w:firstLine="60" w:firstLineChars="30"/>
              <w:jc w:val="left"/>
              <w:rPr>
                <w:rFonts w:ascii="仿宋" w:hAnsi="仿宋" w:eastAsia="仿宋_GB2312" w:cs="仿宋_GB2312"/>
                <w:bCs/>
                <w:color w:val="000000"/>
                <w:kern w:val="0"/>
                <w:sz w:val="20"/>
                <w:szCs w:val="20"/>
              </w:rPr>
            </w:pPr>
            <w:r>
              <w:rPr>
                <w:rFonts w:hint="eastAsia" w:ascii="仿宋" w:hAnsi="仿宋" w:eastAsia="仿宋_GB2312" w:cs="仿宋_GB2312"/>
                <w:bCs/>
                <w:color w:val="000000"/>
                <w:kern w:val="0"/>
                <w:sz w:val="20"/>
                <w:szCs w:val="20"/>
              </w:rPr>
              <w:t>城建档案移交证明文件</w:t>
            </w:r>
          </w:p>
        </w:tc>
        <w:tc>
          <w:tcPr>
            <w:tcW w:w="2089" w:type="dxa"/>
            <w:gridSpan w:val="2"/>
            <w:noWrap w:val="0"/>
            <w:vAlign w:val="center"/>
          </w:tcPr>
          <w:p>
            <w:pPr>
              <w:autoSpaceDE w:val="0"/>
              <w:autoSpaceDN w:val="0"/>
              <w:jc w:val="center"/>
              <w:rPr>
                <w:rFonts w:ascii="黑体" w:hAnsi="黑体" w:eastAsia="黑体" w:cs="宋体"/>
                <w:bCs/>
                <w:kern w:val="0"/>
                <w:sz w:val="20"/>
                <w:szCs w:val="20"/>
                <w:lang w:val="zh-CN" w:bidi="zh-CN"/>
              </w:rPr>
            </w:pPr>
            <w:r>
              <w:rPr>
                <w:rFonts w:hint="eastAsia" w:ascii="仿宋" w:hAnsi="仿宋" w:eastAsia="仿宋_GB2312" w:cs="仿宋_GB2312"/>
                <w:bCs/>
                <w:color w:val="000000"/>
                <w:sz w:val="20"/>
                <w:szCs w:val="20"/>
              </w:rPr>
              <w:t>□ 有  □无</w:t>
            </w:r>
          </w:p>
        </w:tc>
        <w:tc>
          <w:tcPr>
            <w:tcW w:w="817" w:type="dxa"/>
            <w:noWrap w:val="0"/>
            <w:vAlign w:val="center"/>
          </w:tcPr>
          <w:p>
            <w:pPr>
              <w:autoSpaceDE w:val="0"/>
              <w:autoSpaceDN w:val="0"/>
              <w:jc w:val="center"/>
              <w:rPr>
                <w:rFonts w:ascii="仿宋" w:hAnsi="仿宋" w:eastAsia="仿宋_GB2312" w:cs="仿宋_GB2312"/>
                <w:bCs/>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790" w:type="dxa"/>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10</w:t>
            </w:r>
          </w:p>
        </w:tc>
        <w:tc>
          <w:tcPr>
            <w:tcW w:w="1608" w:type="dxa"/>
            <w:gridSpan w:val="4"/>
            <w:vMerge w:val="continue"/>
            <w:noWrap w:val="0"/>
            <w:vAlign w:val="center"/>
          </w:tcPr>
          <w:p>
            <w:pPr>
              <w:widowControl/>
              <w:spacing w:line="300" w:lineRule="exact"/>
              <w:jc w:val="center"/>
              <w:rPr>
                <w:rFonts w:ascii="仿宋" w:hAnsi="仿宋" w:eastAsia="仿宋_GB2312" w:cs="仿宋_GB2312"/>
                <w:bCs/>
                <w:color w:val="000000"/>
                <w:kern w:val="0"/>
                <w:sz w:val="20"/>
                <w:szCs w:val="20"/>
                <w:lang w:val="zh-CN"/>
              </w:rPr>
            </w:pPr>
          </w:p>
        </w:tc>
        <w:tc>
          <w:tcPr>
            <w:tcW w:w="4133" w:type="dxa"/>
            <w:gridSpan w:val="6"/>
            <w:noWrap w:val="0"/>
            <w:vAlign w:val="center"/>
          </w:tcPr>
          <w:p>
            <w:pPr>
              <w:widowControl/>
              <w:spacing w:line="300" w:lineRule="exact"/>
              <w:ind w:firstLine="60" w:firstLineChars="30"/>
              <w:jc w:val="left"/>
              <w:rPr>
                <w:rFonts w:ascii="仿宋" w:hAnsi="仿宋" w:eastAsia="仿宋_GB2312" w:cs="仿宋_GB2312"/>
                <w:bCs/>
                <w:color w:val="000000"/>
                <w:sz w:val="20"/>
                <w:szCs w:val="20"/>
                <w:lang w:val="zh-CN"/>
              </w:rPr>
            </w:pPr>
            <w:r>
              <w:rPr>
                <w:rFonts w:hint="eastAsia" w:ascii="仿宋" w:hAnsi="仿宋" w:eastAsia="仿宋_GB2312" w:cs="仿宋_GB2312"/>
                <w:bCs/>
                <w:color w:val="000000"/>
                <w:sz w:val="20"/>
                <w:szCs w:val="20"/>
              </w:rPr>
              <w:t>竣工验收备案文件</w:t>
            </w:r>
          </w:p>
        </w:tc>
        <w:tc>
          <w:tcPr>
            <w:tcW w:w="2089" w:type="dxa"/>
            <w:gridSpan w:val="2"/>
            <w:noWrap w:val="0"/>
            <w:vAlign w:val="center"/>
          </w:tcPr>
          <w:p>
            <w:pPr>
              <w:autoSpaceDE w:val="0"/>
              <w:autoSpaceDN w:val="0"/>
              <w:jc w:val="center"/>
              <w:rPr>
                <w:rFonts w:ascii="黑体" w:hAnsi="黑体" w:eastAsia="黑体" w:cs="宋体"/>
                <w:bCs/>
                <w:kern w:val="0"/>
                <w:sz w:val="20"/>
                <w:szCs w:val="20"/>
                <w:lang w:val="zh-CN" w:bidi="zh-CN"/>
              </w:rPr>
            </w:pPr>
            <w:r>
              <w:rPr>
                <w:rFonts w:hint="eastAsia" w:ascii="仿宋" w:hAnsi="仿宋" w:eastAsia="仿宋_GB2312" w:cs="仿宋_GB2312"/>
                <w:bCs/>
                <w:color w:val="000000"/>
                <w:sz w:val="20"/>
                <w:szCs w:val="20"/>
              </w:rPr>
              <w:t>□ 有  □无</w:t>
            </w:r>
          </w:p>
        </w:tc>
        <w:tc>
          <w:tcPr>
            <w:tcW w:w="817" w:type="dxa"/>
            <w:noWrap w:val="0"/>
            <w:vAlign w:val="center"/>
          </w:tcPr>
          <w:p>
            <w:pPr>
              <w:autoSpaceDE w:val="0"/>
              <w:autoSpaceDN w:val="0"/>
              <w:jc w:val="center"/>
              <w:rPr>
                <w:rFonts w:ascii="仿宋" w:hAnsi="仿宋" w:eastAsia="仿宋_GB2312" w:cs="仿宋_GB2312"/>
                <w:bCs/>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790" w:type="dxa"/>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11</w:t>
            </w:r>
          </w:p>
        </w:tc>
        <w:tc>
          <w:tcPr>
            <w:tcW w:w="1608" w:type="dxa"/>
            <w:gridSpan w:val="4"/>
            <w:vMerge w:val="restart"/>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其</w:t>
            </w:r>
            <w:r>
              <w:rPr>
                <w:rFonts w:hint="eastAsia" w:ascii="仿宋" w:hAnsi="仿宋" w:eastAsia="仿宋_GB2312" w:cs="仿宋_GB2312"/>
                <w:bCs/>
                <w:color w:val="000000"/>
                <w:kern w:val="0"/>
                <w:sz w:val="20"/>
                <w:szCs w:val="20"/>
              </w:rPr>
              <w:t xml:space="preserve">  </w:t>
            </w:r>
            <w:r>
              <w:rPr>
                <w:rFonts w:hint="eastAsia" w:ascii="仿宋" w:hAnsi="仿宋" w:eastAsia="仿宋_GB2312" w:cs="仿宋_GB2312"/>
                <w:bCs/>
                <w:color w:val="000000"/>
                <w:kern w:val="0"/>
                <w:sz w:val="20"/>
                <w:szCs w:val="20"/>
                <w:lang w:val="zh-CN"/>
              </w:rPr>
              <w:t>他</w:t>
            </w:r>
          </w:p>
        </w:tc>
        <w:tc>
          <w:tcPr>
            <w:tcW w:w="4133" w:type="dxa"/>
            <w:gridSpan w:val="6"/>
            <w:noWrap w:val="0"/>
            <w:vAlign w:val="center"/>
          </w:tcPr>
          <w:p>
            <w:pPr>
              <w:widowControl/>
              <w:spacing w:line="300" w:lineRule="exact"/>
              <w:ind w:firstLine="60" w:firstLineChars="30"/>
              <w:jc w:val="left"/>
              <w:rPr>
                <w:rFonts w:ascii="仿宋" w:hAnsi="仿宋" w:eastAsia="仿宋_GB2312" w:cs="仿宋_GB2312"/>
                <w:bCs/>
                <w:color w:val="000000"/>
                <w:sz w:val="20"/>
                <w:szCs w:val="20"/>
                <w:lang w:val="zh-CN"/>
              </w:rPr>
            </w:pPr>
            <w:r>
              <w:rPr>
                <w:rFonts w:hint="eastAsia" w:ascii="仿宋_GB2312" w:hAnsi="仿宋_GB2312" w:eastAsia="仿宋_GB2312" w:cs="仿宋_GB2312"/>
                <w:bCs/>
                <w:color w:val="000000"/>
                <w:kern w:val="0"/>
                <w:sz w:val="20"/>
                <w:szCs w:val="20"/>
              </w:rPr>
              <w:t>中标通知书或直接发包备案单</w:t>
            </w:r>
          </w:p>
        </w:tc>
        <w:tc>
          <w:tcPr>
            <w:tcW w:w="2089" w:type="dxa"/>
            <w:gridSpan w:val="2"/>
            <w:noWrap w:val="0"/>
            <w:vAlign w:val="center"/>
          </w:tcPr>
          <w:p>
            <w:pPr>
              <w:autoSpaceDE w:val="0"/>
              <w:autoSpaceDN w:val="0"/>
              <w:jc w:val="center"/>
              <w:rPr>
                <w:rFonts w:ascii="黑体" w:hAnsi="黑体" w:eastAsia="黑体" w:cs="宋体"/>
                <w:bCs/>
                <w:kern w:val="0"/>
                <w:sz w:val="20"/>
                <w:szCs w:val="20"/>
                <w:lang w:val="zh-CN" w:bidi="zh-CN"/>
              </w:rPr>
            </w:pPr>
            <w:r>
              <w:rPr>
                <w:rFonts w:hint="eastAsia" w:ascii="仿宋" w:hAnsi="仿宋" w:eastAsia="仿宋_GB2312" w:cs="仿宋_GB2312"/>
                <w:bCs/>
                <w:color w:val="000000"/>
                <w:sz w:val="20"/>
                <w:szCs w:val="20"/>
              </w:rPr>
              <w:t>□ 有  □无</w:t>
            </w:r>
          </w:p>
        </w:tc>
        <w:tc>
          <w:tcPr>
            <w:tcW w:w="817" w:type="dxa"/>
            <w:noWrap w:val="0"/>
            <w:vAlign w:val="center"/>
          </w:tcPr>
          <w:p>
            <w:pPr>
              <w:autoSpaceDE w:val="0"/>
              <w:autoSpaceDN w:val="0"/>
              <w:jc w:val="center"/>
              <w:rPr>
                <w:rFonts w:ascii="仿宋" w:hAnsi="仿宋" w:eastAsia="仿宋_GB2312" w:cs="仿宋_GB2312"/>
                <w:bCs/>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790" w:type="dxa"/>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12</w:t>
            </w:r>
          </w:p>
        </w:tc>
        <w:tc>
          <w:tcPr>
            <w:tcW w:w="1608" w:type="dxa"/>
            <w:gridSpan w:val="4"/>
            <w:vMerge w:val="continue"/>
            <w:noWrap w:val="0"/>
            <w:vAlign w:val="center"/>
          </w:tcPr>
          <w:p>
            <w:pPr>
              <w:widowControl/>
              <w:spacing w:line="300" w:lineRule="exact"/>
              <w:jc w:val="center"/>
              <w:rPr>
                <w:rFonts w:ascii="仿宋" w:hAnsi="仿宋" w:eastAsia="仿宋" w:cs="仿宋_GB2312"/>
                <w:bCs/>
                <w:color w:val="000000"/>
                <w:kern w:val="0"/>
                <w:sz w:val="20"/>
                <w:szCs w:val="20"/>
                <w:lang w:val="zh-CN"/>
              </w:rPr>
            </w:pPr>
          </w:p>
        </w:tc>
        <w:tc>
          <w:tcPr>
            <w:tcW w:w="4133" w:type="dxa"/>
            <w:gridSpan w:val="6"/>
            <w:noWrap w:val="0"/>
            <w:vAlign w:val="center"/>
          </w:tcPr>
          <w:p>
            <w:pPr>
              <w:widowControl/>
              <w:spacing w:line="300" w:lineRule="exact"/>
              <w:ind w:firstLine="60" w:firstLineChars="30"/>
              <w:jc w:val="left"/>
              <w:rPr>
                <w:rFonts w:ascii="仿宋" w:hAnsi="仿宋" w:eastAsia="仿宋_GB2312" w:cs="仿宋_GB2312"/>
                <w:bCs/>
                <w:color w:val="000000"/>
                <w:sz w:val="20"/>
                <w:szCs w:val="20"/>
                <w:lang w:val="zh-CN"/>
              </w:rPr>
            </w:pPr>
            <w:r>
              <w:rPr>
                <w:rFonts w:hint="eastAsia" w:ascii="仿宋" w:hAnsi="仿宋" w:eastAsia="仿宋_GB2312" w:cs="仿宋_GB2312"/>
                <w:bCs/>
                <w:color w:val="000000"/>
                <w:sz w:val="20"/>
                <w:szCs w:val="20"/>
              </w:rPr>
              <w:t>与建设单位或施工总承包单位签订的合同</w:t>
            </w:r>
          </w:p>
        </w:tc>
        <w:tc>
          <w:tcPr>
            <w:tcW w:w="2089" w:type="dxa"/>
            <w:gridSpan w:val="2"/>
            <w:noWrap w:val="0"/>
            <w:vAlign w:val="center"/>
          </w:tcPr>
          <w:p>
            <w:pPr>
              <w:autoSpaceDE w:val="0"/>
              <w:autoSpaceDN w:val="0"/>
              <w:jc w:val="center"/>
              <w:rPr>
                <w:rFonts w:ascii="黑体" w:hAnsi="黑体" w:eastAsia="黑体" w:cs="宋体"/>
                <w:bCs/>
                <w:kern w:val="0"/>
                <w:sz w:val="20"/>
                <w:szCs w:val="20"/>
                <w:lang w:val="zh-CN" w:bidi="zh-CN"/>
              </w:rPr>
            </w:pPr>
            <w:r>
              <w:rPr>
                <w:rFonts w:hint="eastAsia" w:ascii="仿宋" w:hAnsi="仿宋" w:eastAsia="仿宋_GB2312" w:cs="仿宋_GB2312"/>
                <w:bCs/>
                <w:color w:val="000000"/>
                <w:sz w:val="20"/>
                <w:szCs w:val="20"/>
              </w:rPr>
              <w:t>□ 有  □无</w:t>
            </w:r>
          </w:p>
        </w:tc>
        <w:tc>
          <w:tcPr>
            <w:tcW w:w="817" w:type="dxa"/>
            <w:noWrap w:val="0"/>
            <w:vAlign w:val="center"/>
          </w:tcPr>
          <w:p>
            <w:pPr>
              <w:autoSpaceDE w:val="0"/>
              <w:autoSpaceDN w:val="0"/>
              <w:jc w:val="center"/>
              <w:rPr>
                <w:rFonts w:ascii="仿宋" w:hAnsi="仿宋" w:eastAsia="仿宋_GB2312" w:cs="仿宋_GB2312"/>
                <w:bCs/>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790" w:type="dxa"/>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13</w:t>
            </w:r>
          </w:p>
        </w:tc>
        <w:tc>
          <w:tcPr>
            <w:tcW w:w="1608" w:type="dxa"/>
            <w:gridSpan w:val="4"/>
            <w:vMerge w:val="continue"/>
            <w:noWrap w:val="0"/>
            <w:vAlign w:val="center"/>
          </w:tcPr>
          <w:p>
            <w:pPr>
              <w:widowControl/>
              <w:spacing w:line="300" w:lineRule="exact"/>
              <w:jc w:val="center"/>
              <w:rPr>
                <w:rFonts w:ascii="仿宋" w:hAnsi="仿宋" w:eastAsia="仿宋_GB2312" w:cs="仿宋_GB2312"/>
                <w:bCs/>
                <w:color w:val="000000"/>
                <w:kern w:val="0"/>
                <w:sz w:val="20"/>
                <w:szCs w:val="20"/>
                <w:lang w:val="zh-CN"/>
              </w:rPr>
            </w:pPr>
          </w:p>
        </w:tc>
        <w:tc>
          <w:tcPr>
            <w:tcW w:w="4133" w:type="dxa"/>
            <w:gridSpan w:val="6"/>
            <w:noWrap w:val="0"/>
            <w:vAlign w:val="center"/>
          </w:tcPr>
          <w:p>
            <w:pPr>
              <w:widowControl/>
              <w:spacing w:line="300" w:lineRule="exact"/>
              <w:ind w:firstLine="60" w:firstLineChars="30"/>
              <w:jc w:val="left"/>
              <w:rPr>
                <w:rFonts w:ascii="仿宋" w:hAnsi="仿宋" w:eastAsia="仿宋_GB2312" w:cs="仿宋_GB2312"/>
                <w:bCs/>
                <w:color w:val="000000"/>
                <w:sz w:val="20"/>
                <w:szCs w:val="20"/>
                <w:lang w:val="zh-CN"/>
              </w:rPr>
            </w:pPr>
            <w:r>
              <w:rPr>
                <w:rFonts w:hint="eastAsia" w:ascii="仿宋" w:hAnsi="仿宋" w:eastAsia="仿宋_GB2312" w:cs="仿宋_GB2312"/>
                <w:bCs/>
                <w:color w:val="000000"/>
                <w:sz w:val="20"/>
                <w:szCs w:val="20"/>
              </w:rPr>
              <w:t>工程造价审计结果或结算证明</w:t>
            </w:r>
          </w:p>
        </w:tc>
        <w:tc>
          <w:tcPr>
            <w:tcW w:w="2089" w:type="dxa"/>
            <w:gridSpan w:val="2"/>
            <w:noWrap w:val="0"/>
            <w:vAlign w:val="center"/>
          </w:tcPr>
          <w:p>
            <w:pPr>
              <w:autoSpaceDE w:val="0"/>
              <w:autoSpaceDN w:val="0"/>
              <w:jc w:val="center"/>
              <w:rPr>
                <w:rFonts w:ascii="黑体" w:hAnsi="黑体" w:eastAsia="黑体" w:cs="宋体"/>
                <w:bCs/>
                <w:kern w:val="0"/>
                <w:sz w:val="20"/>
                <w:szCs w:val="20"/>
                <w:lang w:val="zh-CN" w:bidi="zh-CN"/>
              </w:rPr>
            </w:pPr>
            <w:r>
              <w:rPr>
                <w:rFonts w:hint="eastAsia" w:ascii="仿宋" w:hAnsi="仿宋" w:eastAsia="仿宋_GB2312" w:cs="仿宋_GB2312"/>
                <w:bCs/>
                <w:color w:val="000000"/>
                <w:sz w:val="20"/>
                <w:szCs w:val="20"/>
              </w:rPr>
              <w:t>□ 有  □无</w:t>
            </w:r>
          </w:p>
        </w:tc>
        <w:tc>
          <w:tcPr>
            <w:tcW w:w="817" w:type="dxa"/>
            <w:noWrap w:val="0"/>
            <w:vAlign w:val="center"/>
          </w:tcPr>
          <w:p>
            <w:pPr>
              <w:autoSpaceDE w:val="0"/>
              <w:autoSpaceDN w:val="0"/>
              <w:jc w:val="center"/>
              <w:rPr>
                <w:rFonts w:ascii="仿宋" w:hAnsi="仿宋" w:eastAsia="仿宋_GB2312" w:cs="仿宋_GB2312"/>
                <w:bCs/>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790" w:type="dxa"/>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rPr>
              <w:t>14</w:t>
            </w:r>
          </w:p>
        </w:tc>
        <w:tc>
          <w:tcPr>
            <w:tcW w:w="1608" w:type="dxa"/>
            <w:gridSpan w:val="4"/>
            <w:vMerge w:val="continue"/>
            <w:noWrap w:val="0"/>
            <w:vAlign w:val="center"/>
          </w:tcPr>
          <w:p>
            <w:pPr>
              <w:widowControl/>
              <w:spacing w:line="300" w:lineRule="exact"/>
              <w:jc w:val="center"/>
              <w:rPr>
                <w:rFonts w:ascii="仿宋" w:hAnsi="仿宋" w:eastAsia="仿宋_GB2312" w:cs="仿宋_GB2312"/>
                <w:bCs/>
                <w:color w:val="000000"/>
                <w:kern w:val="0"/>
                <w:sz w:val="20"/>
                <w:szCs w:val="20"/>
                <w:lang w:val="zh-CN"/>
              </w:rPr>
            </w:pPr>
          </w:p>
        </w:tc>
        <w:tc>
          <w:tcPr>
            <w:tcW w:w="4133" w:type="dxa"/>
            <w:gridSpan w:val="6"/>
            <w:noWrap w:val="0"/>
            <w:vAlign w:val="center"/>
          </w:tcPr>
          <w:p>
            <w:pPr>
              <w:widowControl/>
              <w:spacing w:line="300" w:lineRule="exact"/>
              <w:ind w:firstLine="60" w:firstLineChars="30"/>
              <w:jc w:val="left"/>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rPr>
              <w:t>质量安全类成果、获奖等证明</w:t>
            </w:r>
          </w:p>
        </w:tc>
        <w:tc>
          <w:tcPr>
            <w:tcW w:w="2089" w:type="dxa"/>
            <w:gridSpan w:val="2"/>
            <w:noWrap w:val="0"/>
            <w:vAlign w:val="center"/>
          </w:tcPr>
          <w:p>
            <w:pPr>
              <w:autoSpaceDE w:val="0"/>
              <w:autoSpaceDN w:val="0"/>
              <w:jc w:val="center"/>
              <w:rPr>
                <w:rFonts w:ascii="黑体" w:hAnsi="黑体" w:eastAsia="黑体" w:cs="宋体"/>
                <w:bCs/>
                <w:kern w:val="0"/>
                <w:sz w:val="20"/>
                <w:szCs w:val="20"/>
                <w:lang w:val="zh-CN" w:bidi="zh-CN"/>
              </w:rPr>
            </w:pPr>
            <w:r>
              <w:rPr>
                <w:rFonts w:hint="eastAsia" w:ascii="仿宋" w:hAnsi="仿宋" w:eastAsia="仿宋_GB2312" w:cs="仿宋_GB2312"/>
                <w:bCs/>
                <w:color w:val="000000"/>
                <w:sz w:val="20"/>
                <w:szCs w:val="20"/>
              </w:rPr>
              <w:t>□ 有  □无</w:t>
            </w:r>
          </w:p>
        </w:tc>
        <w:tc>
          <w:tcPr>
            <w:tcW w:w="817" w:type="dxa"/>
            <w:noWrap w:val="0"/>
            <w:vAlign w:val="center"/>
          </w:tcPr>
          <w:p>
            <w:pPr>
              <w:autoSpaceDE w:val="0"/>
              <w:autoSpaceDN w:val="0"/>
              <w:jc w:val="center"/>
              <w:rPr>
                <w:rFonts w:ascii="仿宋" w:hAnsi="仿宋" w:eastAsia="仿宋_GB2312" w:cs="仿宋_GB2312"/>
                <w:bCs/>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790" w:type="dxa"/>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rPr>
              <w:t>15</w:t>
            </w:r>
          </w:p>
        </w:tc>
        <w:tc>
          <w:tcPr>
            <w:tcW w:w="1608" w:type="dxa"/>
            <w:gridSpan w:val="4"/>
            <w:vMerge w:val="continue"/>
            <w:noWrap w:val="0"/>
            <w:vAlign w:val="center"/>
          </w:tcPr>
          <w:p>
            <w:pPr>
              <w:widowControl/>
              <w:spacing w:line="300" w:lineRule="exact"/>
              <w:jc w:val="center"/>
              <w:rPr>
                <w:rFonts w:ascii="仿宋" w:hAnsi="仿宋" w:eastAsia="仿宋_GB2312" w:cs="仿宋_GB2312"/>
                <w:bCs/>
                <w:color w:val="000000"/>
                <w:kern w:val="0"/>
                <w:sz w:val="20"/>
                <w:szCs w:val="20"/>
                <w:lang w:val="zh-CN"/>
              </w:rPr>
            </w:pPr>
          </w:p>
        </w:tc>
        <w:tc>
          <w:tcPr>
            <w:tcW w:w="4133" w:type="dxa"/>
            <w:gridSpan w:val="6"/>
            <w:noWrap w:val="0"/>
            <w:vAlign w:val="center"/>
          </w:tcPr>
          <w:p>
            <w:pPr>
              <w:widowControl/>
              <w:spacing w:line="300" w:lineRule="exact"/>
              <w:ind w:firstLine="60" w:firstLineChars="30"/>
              <w:jc w:val="left"/>
              <w:rPr>
                <w:rFonts w:ascii="仿宋" w:hAnsi="仿宋" w:eastAsia="仿宋_GB2312" w:cs="仿宋_GB2312"/>
                <w:bCs/>
                <w:color w:val="000000"/>
                <w:kern w:val="0"/>
                <w:sz w:val="20"/>
                <w:szCs w:val="20"/>
              </w:rPr>
            </w:pPr>
            <w:r>
              <w:rPr>
                <w:rFonts w:hint="eastAsia" w:ascii="仿宋" w:hAnsi="仿宋" w:eastAsia="仿宋_GB2312" w:cs="仿宋_GB2312"/>
                <w:bCs/>
                <w:color w:val="000000"/>
                <w:kern w:val="0"/>
                <w:sz w:val="20"/>
                <w:szCs w:val="20"/>
              </w:rPr>
              <w:t>建筑业十项新技术应用证明材料</w:t>
            </w:r>
          </w:p>
        </w:tc>
        <w:tc>
          <w:tcPr>
            <w:tcW w:w="2089" w:type="dxa"/>
            <w:gridSpan w:val="2"/>
            <w:noWrap w:val="0"/>
            <w:vAlign w:val="center"/>
          </w:tcPr>
          <w:p>
            <w:pPr>
              <w:autoSpaceDE w:val="0"/>
              <w:autoSpaceDN w:val="0"/>
              <w:jc w:val="center"/>
              <w:rPr>
                <w:rFonts w:ascii="仿宋" w:hAnsi="仿宋" w:eastAsia="仿宋_GB2312" w:cs="仿宋_GB2312"/>
                <w:bCs/>
                <w:color w:val="000000"/>
                <w:sz w:val="20"/>
                <w:szCs w:val="20"/>
              </w:rPr>
            </w:pPr>
            <w:r>
              <w:rPr>
                <w:rFonts w:hint="eastAsia" w:ascii="仿宋" w:hAnsi="仿宋" w:eastAsia="仿宋_GB2312" w:cs="仿宋_GB2312"/>
                <w:bCs/>
                <w:color w:val="000000"/>
                <w:sz w:val="20"/>
                <w:szCs w:val="20"/>
              </w:rPr>
              <w:t>□ 有  □无</w:t>
            </w:r>
          </w:p>
        </w:tc>
        <w:tc>
          <w:tcPr>
            <w:tcW w:w="817" w:type="dxa"/>
            <w:noWrap w:val="0"/>
            <w:vAlign w:val="center"/>
          </w:tcPr>
          <w:p>
            <w:pPr>
              <w:autoSpaceDE w:val="0"/>
              <w:autoSpaceDN w:val="0"/>
              <w:jc w:val="center"/>
              <w:rPr>
                <w:rFonts w:ascii="仿宋" w:hAnsi="仿宋" w:eastAsia="仿宋_GB2312" w:cs="仿宋_GB2312"/>
                <w:bCs/>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790" w:type="dxa"/>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rPr>
              <w:t>16</w:t>
            </w:r>
          </w:p>
        </w:tc>
        <w:tc>
          <w:tcPr>
            <w:tcW w:w="1608" w:type="dxa"/>
            <w:gridSpan w:val="4"/>
            <w:vMerge w:val="restart"/>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条</w:t>
            </w:r>
            <w:r>
              <w:rPr>
                <w:rFonts w:hint="eastAsia" w:ascii="仿宋" w:hAnsi="仿宋" w:eastAsia="仿宋_GB2312" w:cs="仿宋_GB2312"/>
                <w:bCs/>
                <w:color w:val="000000"/>
                <w:kern w:val="0"/>
                <w:sz w:val="20"/>
                <w:szCs w:val="20"/>
              </w:rPr>
              <w:t xml:space="preserve">  </w:t>
            </w:r>
            <w:r>
              <w:rPr>
                <w:rFonts w:hint="eastAsia" w:ascii="仿宋" w:hAnsi="仿宋" w:eastAsia="仿宋_GB2312" w:cs="仿宋_GB2312"/>
                <w:bCs/>
                <w:color w:val="000000"/>
                <w:kern w:val="0"/>
                <w:sz w:val="20"/>
                <w:szCs w:val="20"/>
                <w:lang w:val="zh-CN"/>
              </w:rPr>
              <w:t>件</w:t>
            </w:r>
          </w:p>
        </w:tc>
        <w:tc>
          <w:tcPr>
            <w:tcW w:w="4133" w:type="dxa"/>
            <w:gridSpan w:val="6"/>
            <w:noWrap w:val="0"/>
            <w:vAlign w:val="center"/>
          </w:tcPr>
          <w:p>
            <w:pPr>
              <w:widowControl/>
              <w:spacing w:line="300" w:lineRule="exact"/>
              <w:ind w:firstLine="60" w:firstLineChars="30"/>
              <w:jc w:val="left"/>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rPr>
              <w:t>是否达到建设规模（造价）要求</w:t>
            </w:r>
          </w:p>
        </w:tc>
        <w:tc>
          <w:tcPr>
            <w:tcW w:w="2089" w:type="dxa"/>
            <w:gridSpan w:val="2"/>
            <w:noWrap w:val="0"/>
            <w:vAlign w:val="center"/>
          </w:tcPr>
          <w:p>
            <w:pPr>
              <w:autoSpaceDE w:val="0"/>
              <w:autoSpaceDN w:val="0"/>
              <w:jc w:val="center"/>
              <w:rPr>
                <w:rFonts w:ascii="黑体" w:hAnsi="黑体" w:eastAsia="黑体" w:cs="宋体"/>
                <w:bCs/>
                <w:kern w:val="0"/>
                <w:sz w:val="20"/>
                <w:szCs w:val="20"/>
                <w:lang w:bidi="zh-CN"/>
              </w:rPr>
            </w:pPr>
            <w:r>
              <w:rPr>
                <w:rFonts w:hint="eastAsia" w:ascii="仿宋" w:hAnsi="仿宋" w:eastAsia="仿宋_GB2312" w:cs="仿宋_GB2312"/>
                <w:bCs/>
                <w:color w:val="000000"/>
                <w:sz w:val="20"/>
                <w:szCs w:val="20"/>
              </w:rPr>
              <w:t>□ 符合  □ 不符合</w:t>
            </w:r>
          </w:p>
        </w:tc>
        <w:tc>
          <w:tcPr>
            <w:tcW w:w="817" w:type="dxa"/>
            <w:noWrap w:val="0"/>
            <w:vAlign w:val="center"/>
          </w:tcPr>
          <w:p>
            <w:pPr>
              <w:autoSpaceDE w:val="0"/>
              <w:autoSpaceDN w:val="0"/>
              <w:jc w:val="center"/>
              <w:rPr>
                <w:rFonts w:ascii="仿宋" w:hAnsi="仿宋" w:eastAsia="仿宋_GB2312" w:cs="仿宋_GB2312"/>
                <w:bCs/>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790" w:type="dxa"/>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rPr>
              <w:t>17</w:t>
            </w:r>
          </w:p>
        </w:tc>
        <w:tc>
          <w:tcPr>
            <w:tcW w:w="1608" w:type="dxa"/>
            <w:gridSpan w:val="4"/>
            <w:vMerge w:val="continue"/>
            <w:noWrap w:val="0"/>
            <w:vAlign w:val="center"/>
          </w:tcPr>
          <w:p>
            <w:pPr>
              <w:widowControl/>
              <w:spacing w:line="300" w:lineRule="exact"/>
              <w:jc w:val="center"/>
              <w:rPr>
                <w:rFonts w:ascii="仿宋" w:hAnsi="仿宋" w:eastAsia="仿宋_GB2312" w:cs="仿宋_GB2312"/>
                <w:bCs/>
                <w:color w:val="000000"/>
                <w:kern w:val="0"/>
                <w:sz w:val="20"/>
                <w:szCs w:val="20"/>
                <w:lang w:val="zh-CN"/>
              </w:rPr>
            </w:pPr>
          </w:p>
        </w:tc>
        <w:tc>
          <w:tcPr>
            <w:tcW w:w="4133" w:type="dxa"/>
            <w:gridSpan w:val="6"/>
            <w:noWrap w:val="0"/>
            <w:vAlign w:val="center"/>
          </w:tcPr>
          <w:p>
            <w:pPr>
              <w:widowControl/>
              <w:spacing w:line="300" w:lineRule="exact"/>
              <w:ind w:firstLine="60" w:firstLineChars="30"/>
              <w:jc w:val="left"/>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lang w:val="zh-CN"/>
              </w:rPr>
              <w:t>是否符合评选对象要求</w:t>
            </w:r>
          </w:p>
        </w:tc>
        <w:tc>
          <w:tcPr>
            <w:tcW w:w="2089" w:type="dxa"/>
            <w:gridSpan w:val="2"/>
            <w:noWrap w:val="0"/>
            <w:vAlign w:val="center"/>
          </w:tcPr>
          <w:p>
            <w:pPr>
              <w:autoSpaceDE w:val="0"/>
              <w:autoSpaceDN w:val="0"/>
              <w:jc w:val="center"/>
              <w:rPr>
                <w:rFonts w:ascii="黑体" w:hAnsi="黑体" w:eastAsia="黑体" w:cs="宋体"/>
                <w:bCs/>
                <w:kern w:val="0"/>
                <w:sz w:val="20"/>
                <w:szCs w:val="20"/>
                <w:lang w:bidi="zh-CN"/>
              </w:rPr>
            </w:pPr>
            <w:r>
              <w:rPr>
                <w:rFonts w:hint="eastAsia" w:ascii="仿宋" w:hAnsi="仿宋" w:eastAsia="仿宋_GB2312" w:cs="仿宋_GB2312"/>
                <w:bCs/>
                <w:color w:val="000000"/>
                <w:sz w:val="20"/>
                <w:szCs w:val="20"/>
              </w:rPr>
              <w:t>□ 符合  □ 不符合</w:t>
            </w:r>
          </w:p>
        </w:tc>
        <w:tc>
          <w:tcPr>
            <w:tcW w:w="817" w:type="dxa"/>
            <w:noWrap w:val="0"/>
            <w:vAlign w:val="center"/>
          </w:tcPr>
          <w:p>
            <w:pPr>
              <w:autoSpaceDE w:val="0"/>
              <w:autoSpaceDN w:val="0"/>
              <w:jc w:val="center"/>
              <w:rPr>
                <w:rFonts w:ascii="仿宋" w:hAnsi="仿宋" w:eastAsia="仿宋_GB2312" w:cs="仿宋_GB2312"/>
                <w:bCs/>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790" w:type="dxa"/>
            <w:noWrap w:val="0"/>
            <w:vAlign w:val="center"/>
          </w:tcPr>
          <w:p>
            <w:pPr>
              <w:widowControl/>
              <w:spacing w:line="300" w:lineRule="exact"/>
              <w:jc w:val="center"/>
              <w:rPr>
                <w:rFonts w:ascii="仿宋" w:hAnsi="仿宋" w:eastAsia="仿宋_GB2312" w:cs="仿宋_GB2312"/>
                <w:bCs/>
                <w:color w:val="000000"/>
                <w:kern w:val="0"/>
                <w:sz w:val="20"/>
                <w:szCs w:val="20"/>
                <w:lang w:val="zh-CN"/>
              </w:rPr>
            </w:pPr>
            <w:r>
              <w:rPr>
                <w:rFonts w:hint="eastAsia" w:ascii="仿宋" w:hAnsi="仿宋" w:eastAsia="仿宋_GB2312" w:cs="仿宋_GB2312"/>
                <w:bCs/>
                <w:color w:val="000000"/>
                <w:kern w:val="0"/>
                <w:sz w:val="20"/>
                <w:szCs w:val="20"/>
              </w:rPr>
              <w:t>18</w:t>
            </w:r>
          </w:p>
        </w:tc>
        <w:tc>
          <w:tcPr>
            <w:tcW w:w="1608" w:type="dxa"/>
            <w:gridSpan w:val="4"/>
            <w:vMerge w:val="continue"/>
            <w:noWrap w:val="0"/>
            <w:vAlign w:val="center"/>
          </w:tcPr>
          <w:p>
            <w:pPr>
              <w:widowControl/>
              <w:spacing w:line="300" w:lineRule="exact"/>
              <w:jc w:val="center"/>
              <w:rPr>
                <w:rFonts w:ascii="仿宋" w:hAnsi="仿宋" w:eastAsia="仿宋_GB2312" w:cs="仿宋_GB2312"/>
                <w:bCs/>
                <w:color w:val="000000"/>
                <w:kern w:val="0"/>
                <w:sz w:val="20"/>
                <w:szCs w:val="20"/>
                <w:lang w:val="zh-CN"/>
              </w:rPr>
            </w:pPr>
          </w:p>
        </w:tc>
        <w:tc>
          <w:tcPr>
            <w:tcW w:w="4133" w:type="dxa"/>
            <w:gridSpan w:val="6"/>
            <w:noWrap w:val="0"/>
            <w:vAlign w:val="center"/>
          </w:tcPr>
          <w:p>
            <w:pPr>
              <w:widowControl/>
              <w:spacing w:line="300" w:lineRule="exact"/>
              <w:ind w:firstLine="60" w:firstLineChars="30"/>
              <w:jc w:val="left"/>
              <w:rPr>
                <w:rFonts w:ascii="仿宋" w:hAnsi="仿宋" w:eastAsia="仿宋_GB2312" w:cs="仿宋_GB2312"/>
                <w:bCs/>
                <w:color w:val="000000"/>
                <w:kern w:val="0"/>
                <w:sz w:val="20"/>
                <w:szCs w:val="20"/>
              </w:rPr>
            </w:pPr>
            <w:r>
              <w:rPr>
                <w:rFonts w:hint="eastAsia" w:ascii="仿宋" w:hAnsi="仿宋" w:eastAsia="仿宋_GB2312" w:cs="仿宋_GB2312"/>
                <w:bCs/>
                <w:color w:val="000000"/>
                <w:kern w:val="0"/>
                <w:sz w:val="20"/>
                <w:szCs w:val="20"/>
              </w:rPr>
              <w:t>是否符合竣工交付投入使用一年以上要求</w:t>
            </w:r>
          </w:p>
        </w:tc>
        <w:tc>
          <w:tcPr>
            <w:tcW w:w="2089" w:type="dxa"/>
            <w:gridSpan w:val="2"/>
            <w:noWrap w:val="0"/>
            <w:vAlign w:val="center"/>
          </w:tcPr>
          <w:p>
            <w:pPr>
              <w:autoSpaceDE w:val="0"/>
              <w:autoSpaceDN w:val="0"/>
              <w:jc w:val="center"/>
              <w:rPr>
                <w:rFonts w:ascii="仿宋" w:hAnsi="仿宋" w:eastAsia="仿宋_GB2312" w:cs="仿宋_GB2312"/>
                <w:bCs/>
                <w:color w:val="000000"/>
                <w:sz w:val="20"/>
                <w:szCs w:val="20"/>
              </w:rPr>
            </w:pPr>
            <w:r>
              <w:rPr>
                <w:rFonts w:hint="eastAsia" w:ascii="仿宋" w:hAnsi="仿宋" w:eastAsia="仿宋_GB2312" w:cs="仿宋_GB2312"/>
                <w:bCs/>
                <w:color w:val="000000"/>
                <w:sz w:val="20"/>
                <w:szCs w:val="20"/>
              </w:rPr>
              <w:t>□ 符合  □ 不符合</w:t>
            </w:r>
          </w:p>
        </w:tc>
        <w:tc>
          <w:tcPr>
            <w:tcW w:w="817" w:type="dxa"/>
            <w:noWrap w:val="0"/>
            <w:vAlign w:val="center"/>
          </w:tcPr>
          <w:p>
            <w:pPr>
              <w:autoSpaceDE w:val="0"/>
              <w:autoSpaceDN w:val="0"/>
              <w:jc w:val="center"/>
              <w:rPr>
                <w:rFonts w:ascii="仿宋" w:hAnsi="仿宋" w:eastAsia="仿宋_GB2312" w:cs="仿宋_GB2312"/>
                <w:bCs/>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atLeast"/>
          <w:jc w:val="center"/>
        </w:trPr>
        <w:tc>
          <w:tcPr>
            <w:tcW w:w="9437" w:type="dxa"/>
            <w:gridSpan w:val="14"/>
            <w:noWrap w:val="0"/>
            <w:vAlign w:val="top"/>
          </w:tcPr>
          <w:p>
            <w:pPr>
              <w:pStyle w:val="2"/>
              <w:ind w:firstLine="360" w:firstLineChars="200"/>
              <w:rPr>
                <w:rFonts w:ascii="仿宋" w:hAnsi="仿宋" w:eastAsia="仿宋_GB2312" w:cs="宋体"/>
                <w:bCs/>
                <w:szCs w:val="21"/>
              </w:rPr>
            </w:pPr>
            <w:r>
              <w:rPr>
                <w:rFonts w:hint="eastAsia" w:ascii="仿宋" w:hAnsi="仿宋" w:eastAsia="仿宋_GB2312" w:cs="宋体"/>
                <w:bCs/>
                <w:szCs w:val="21"/>
              </w:rPr>
              <w:t>备注：1“工程建设项目审批管理系统”中可查询到的有关证明材料，备注说明后可不提供。</w:t>
            </w:r>
          </w:p>
          <w:p>
            <w:pPr>
              <w:pStyle w:val="2"/>
              <w:ind w:firstLine="900" w:firstLineChars="500"/>
              <w:rPr>
                <w:rFonts w:ascii="宋体" w:hAnsi="宋体" w:cs="宋体"/>
                <w:bCs/>
                <w:kern w:val="0"/>
                <w:sz w:val="24"/>
                <w:lang w:bidi="zh-CN"/>
              </w:rPr>
            </w:pPr>
            <w:r>
              <w:rPr>
                <w:rFonts w:hint="eastAsia" w:ascii="仿宋" w:hAnsi="仿宋" w:eastAsia="仿宋_GB2312" w:cs="宋体"/>
                <w:bCs/>
                <w:szCs w:val="21"/>
              </w:rPr>
              <w:t>2.山东省工程质量管理标准化示范工程（优质结构工程）、安全文明标准化工地证明材料无需提供。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9" w:hRule="exact"/>
          <w:jc w:val="center"/>
        </w:trPr>
        <w:tc>
          <w:tcPr>
            <w:tcW w:w="9437" w:type="dxa"/>
            <w:gridSpan w:val="14"/>
            <w:noWrap w:val="0"/>
            <w:vAlign w:val="center"/>
          </w:tcPr>
          <w:p>
            <w:pPr>
              <w:pStyle w:val="2"/>
              <w:jc w:val="center"/>
              <w:rPr>
                <w:lang w:val="zh-CN"/>
              </w:rPr>
            </w:pPr>
            <w:r>
              <w:rPr>
                <w:rFonts w:hint="eastAsia" w:ascii="黑体" w:hAnsi="黑体" w:eastAsia="黑体" w:cs="宋体"/>
                <w:bCs/>
                <w:kern w:val="0"/>
                <w:sz w:val="32"/>
                <w:szCs w:val="32"/>
                <w:lang w:bidi="zh-CN"/>
              </w:rPr>
              <w:t>六</w:t>
            </w:r>
            <w:r>
              <w:rPr>
                <w:rFonts w:hint="eastAsia" w:ascii="黑体" w:hAnsi="黑体" w:eastAsia="黑体" w:cs="宋体"/>
                <w:bCs/>
                <w:kern w:val="0"/>
                <w:sz w:val="32"/>
                <w:szCs w:val="32"/>
                <w:lang w:val="zh-CN" w:bidi="zh-CN"/>
              </w:rPr>
              <w:t>、</w:t>
            </w:r>
            <w:r>
              <w:rPr>
                <w:rFonts w:hint="eastAsia" w:ascii="黑体" w:hAnsi="黑体" w:eastAsia="黑体" w:cs="宋体"/>
                <w:bCs/>
                <w:kern w:val="0"/>
                <w:sz w:val="32"/>
                <w:szCs w:val="32"/>
                <w:lang w:bidi="zh-CN"/>
              </w:rPr>
              <w:t>推荐</w:t>
            </w:r>
            <w:r>
              <w:rPr>
                <w:rFonts w:hint="eastAsia" w:ascii="黑体" w:hAnsi="黑体" w:eastAsia="黑体" w:cs="宋体"/>
                <w:bCs/>
                <w:kern w:val="0"/>
                <w:sz w:val="32"/>
                <w:szCs w:val="32"/>
                <w:lang w:val="zh-CN" w:bidi="zh-CN"/>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11" w:hRule="atLeast"/>
          <w:jc w:val="center"/>
        </w:trPr>
        <w:tc>
          <w:tcPr>
            <w:tcW w:w="4806" w:type="dxa"/>
            <w:gridSpan w:val="8"/>
            <w:noWrap w:val="0"/>
            <w:vAlign w:val="top"/>
          </w:tcPr>
          <w:p>
            <w:pPr>
              <w:autoSpaceDE w:val="0"/>
              <w:autoSpaceDN w:val="0"/>
              <w:spacing w:before="160" w:beforeLines="50" w:line="360" w:lineRule="auto"/>
              <w:jc w:val="left"/>
              <w:rPr>
                <w:rFonts w:ascii="仿宋" w:hAnsi="仿宋" w:eastAsia="仿宋_GB2312" w:cs="仿宋_GB2312"/>
                <w:bCs/>
                <w:kern w:val="0"/>
                <w:sz w:val="20"/>
                <w:szCs w:val="20"/>
                <w:u w:val="single"/>
              </w:rPr>
            </w:pPr>
            <w:r>
              <w:rPr>
                <w:rFonts w:hint="eastAsia" w:ascii="仿宋" w:hAnsi="仿宋" w:eastAsia="仿宋_GB2312" w:cs="仿宋_GB2312"/>
                <w:bCs/>
                <w:kern w:val="0"/>
                <w:sz w:val="20"/>
                <w:szCs w:val="20"/>
              </w:rPr>
              <w:t>工程质量领先性条件推荐意见：</w:t>
            </w:r>
            <w:r>
              <w:rPr>
                <w:rFonts w:hint="eastAsia" w:ascii="仿宋" w:hAnsi="仿宋" w:eastAsia="仿宋_GB2312" w:cs="仿宋_GB2312"/>
                <w:bCs/>
                <w:kern w:val="0"/>
                <w:sz w:val="20"/>
                <w:szCs w:val="20"/>
                <w:u w:val="single"/>
              </w:rPr>
              <w:t xml:space="preserve">                  </w:t>
            </w:r>
          </w:p>
          <w:p>
            <w:pPr>
              <w:pStyle w:val="2"/>
              <w:spacing w:line="360" w:lineRule="auto"/>
              <w:rPr>
                <w:rFonts w:ascii="仿宋" w:hAnsi="仿宋" w:eastAsia="仿宋_GB2312" w:cs="仿宋_GB2312"/>
                <w:bCs/>
                <w:kern w:val="0"/>
                <w:sz w:val="20"/>
                <w:szCs w:val="20"/>
              </w:rPr>
            </w:pPr>
            <w:r>
              <w:rPr>
                <w:rFonts w:hint="eastAsia" w:ascii="仿宋" w:hAnsi="仿宋" w:eastAsia="仿宋_GB2312" w:cs="仿宋_GB2312"/>
                <w:bCs/>
                <w:kern w:val="0"/>
                <w:sz w:val="20"/>
                <w:szCs w:val="20"/>
              </w:rPr>
              <w:t>推荐理由：</w:t>
            </w:r>
          </w:p>
          <w:p>
            <w:pPr>
              <w:pStyle w:val="2"/>
              <w:rPr>
                <w:rFonts w:ascii="仿宋" w:hAnsi="仿宋" w:eastAsia="仿宋_GB2312" w:cs="仿宋_GB2312"/>
                <w:bCs/>
                <w:kern w:val="0"/>
                <w:sz w:val="20"/>
                <w:szCs w:val="20"/>
              </w:rPr>
            </w:pPr>
          </w:p>
          <w:p>
            <w:pPr>
              <w:pStyle w:val="2"/>
              <w:rPr>
                <w:rFonts w:ascii="仿宋" w:hAnsi="仿宋" w:eastAsia="仿宋_GB2312" w:cs="仿宋_GB2312"/>
                <w:bCs/>
                <w:kern w:val="0"/>
                <w:sz w:val="20"/>
                <w:szCs w:val="20"/>
              </w:rPr>
            </w:pPr>
          </w:p>
          <w:p>
            <w:pPr>
              <w:autoSpaceDE w:val="0"/>
              <w:autoSpaceDN w:val="0"/>
              <w:spacing w:after="160" w:afterLines="50"/>
              <w:ind w:firstLine="120" w:firstLineChars="50"/>
              <w:jc w:val="center"/>
              <w:rPr>
                <w:rFonts w:ascii="宋体" w:hAnsi="宋体" w:cs="宋体"/>
                <w:bCs/>
                <w:kern w:val="0"/>
                <w:sz w:val="24"/>
                <w:szCs w:val="22"/>
                <w:lang w:val="zh-CN" w:bidi="zh-CN"/>
              </w:rPr>
            </w:pPr>
            <w:r>
              <w:rPr>
                <w:rFonts w:hint="eastAsia" w:ascii="宋体" w:hAnsi="宋体" w:cs="宋体"/>
                <w:bCs/>
                <w:kern w:val="0"/>
                <w:sz w:val="24"/>
                <w:lang w:bidi="zh-CN"/>
              </w:rPr>
              <w:t>审核人（签字）：</w:t>
            </w:r>
          </w:p>
        </w:tc>
        <w:tc>
          <w:tcPr>
            <w:tcW w:w="4631" w:type="dxa"/>
            <w:gridSpan w:val="6"/>
            <w:noWrap w:val="0"/>
            <w:vAlign w:val="top"/>
          </w:tcPr>
          <w:p>
            <w:pPr>
              <w:autoSpaceDE w:val="0"/>
              <w:autoSpaceDN w:val="0"/>
              <w:spacing w:before="160" w:beforeLines="50" w:line="360" w:lineRule="auto"/>
              <w:jc w:val="left"/>
              <w:rPr>
                <w:rFonts w:ascii="仿宋" w:hAnsi="仿宋" w:eastAsia="仿宋_GB2312" w:cs="仿宋_GB2312"/>
                <w:bCs/>
                <w:kern w:val="0"/>
                <w:sz w:val="20"/>
                <w:szCs w:val="20"/>
                <w:u w:val="single"/>
              </w:rPr>
            </w:pPr>
            <w:r>
              <w:rPr>
                <w:rFonts w:hint="eastAsia" w:ascii="仿宋" w:hAnsi="仿宋" w:eastAsia="仿宋_GB2312" w:cs="仿宋_GB2312"/>
                <w:bCs/>
                <w:kern w:val="0"/>
                <w:sz w:val="20"/>
                <w:szCs w:val="20"/>
                <w:lang w:val="zh-CN"/>
              </w:rPr>
              <w:t>行业方向引领性</w:t>
            </w:r>
            <w:r>
              <w:rPr>
                <w:rFonts w:hint="eastAsia" w:ascii="仿宋" w:hAnsi="仿宋" w:eastAsia="仿宋_GB2312" w:cs="仿宋_GB2312"/>
                <w:bCs/>
                <w:kern w:val="0"/>
                <w:sz w:val="20"/>
                <w:szCs w:val="20"/>
              </w:rPr>
              <w:t>条件推荐意见：</w:t>
            </w:r>
            <w:r>
              <w:rPr>
                <w:rFonts w:hint="eastAsia" w:ascii="仿宋" w:hAnsi="仿宋" w:eastAsia="仿宋_GB2312" w:cs="仿宋_GB2312"/>
                <w:bCs/>
                <w:kern w:val="0"/>
                <w:sz w:val="20"/>
                <w:szCs w:val="20"/>
                <w:u w:val="single"/>
              </w:rPr>
              <w:t xml:space="preserve">                      </w:t>
            </w:r>
          </w:p>
          <w:p>
            <w:pPr>
              <w:pStyle w:val="2"/>
              <w:spacing w:line="360" w:lineRule="auto"/>
              <w:rPr>
                <w:rFonts w:ascii="仿宋" w:hAnsi="仿宋" w:eastAsia="仿宋_GB2312" w:cs="仿宋_GB2312"/>
                <w:bCs/>
                <w:kern w:val="0"/>
                <w:sz w:val="20"/>
                <w:szCs w:val="20"/>
              </w:rPr>
            </w:pPr>
            <w:r>
              <w:rPr>
                <w:rFonts w:hint="eastAsia" w:ascii="仿宋" w:hAnsi="仿宋" w:eastAsia="仿宋_GB2312" w:cs="仿宋_GB2312"/>
                <w:bCs/>
                <w:kern w:val="0"/>
                <w:sz w:val="20"/>
                <w:szCs w:val="20"/>
              </w:rPr>
              <w:t>推荐理由：</w:t>
            </w:r>
          </w:p>
          <w:p>
            <w:pPr>
              <w:pStyle w:val="2"/>
              <w:rPr>
                <w:rFonts w:ascii="仿宋" w:hAnsi="仿宋" w:eastAsia="仿宋_GB2312" w:cs="仿宋_GB2312"/>
                <w:bCs/>
                <w:kern w:val="0"/>
                <w:sz w:val="20"/>
                <w:szCs w:val="20"/>
              </w:rPr>
            </w:pPr>
          </w:p>
          <w:p>
            <w:pPr>
              <w:pStyle w:val="2"/>
              <w:rPr>
                <w:rFonts w:ascii="仿宋" w:hAnsi="仿宋" w:eastAsia="仿宋_GB2312" w:cs="仿宋_GB2312"/>
                <w:bCs/>
                <w:kern w:val="0"/>
                <w:sz w:val="20"/>
                <w:szCs w:val="20"/>
              </w:rPr>
            </w:pPr>
          </w:p>
          <w:p>
            <w:pPr>
              <w:autoSpaceDE w:val="0"/>
              <w:autoSpaceDN w:val="0"/>
              <w:ind w:firstLine="120" w:firstLineChars="50"/>
              <w:jc w:val="center"/>
              <w:rPr>
                <w:rFonts w:hAnsi="宋体" w:cs="宋体"/>
                <w:bCs/>
                <w:kern w:val="0"/>
                <w:sz w:val="24"/>
                <w:szCs w:val="22"/>
                <w:lang w:val="zh-CN" w:bidi="zh-CN"/>
              </w:rPr>
            </w:pPr>
            <w:r>
              <w:rPr>
                <w:rFonts w:hint="eastAsia" w:ascii="宋体" w:hAnsi="宋体" w:cs="宋体"/>
                <w:bCs/>
                <w:kern w:val="0"/>
                <w:sz w:val="24"/>
                <w:lang w:bidi="zh-CN"/>
              </w:rPr>
              <w:t>审核人（签字）：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5" w:hRule="atLeast"/>
          <w:jc w:val="center"/>
        </w:trPr>
        <w:tc>
          <w:tcPr>
            <w:tcW w:w="4806" w:type="dxa"/>
            <w:gridSpan w:val="8"/>
            <w:noWrap w:val="0"/>
            <w:vAlign w:val="top"/>
          </w:tcPr>
          <w:p>
            <w:pPr>
              <w:autoSpaceDE w:val="0"/>
              <w:autoSpaceDN w:val="0"/>
              <w:spacing w:before="64" w:beforeLines="20"/>
              <w:ind w:firstLine="120" w:firstLineChars="50"/>
              <w:rPr>
                <w:rFonts w:ascii="宋体" w:hAnsi="宋体" w:cs="宋体"/>
                <w:bCs/>
                <w:kern w:val="0"/>
                <w:sz w:val="24"/>
                <w:lang w:val="zh-CN" w:bidi="zh-CN"/>
              </w:rPr>
            </w:pPr>
            <w:r>
              <w:rPr>
                <w:rFonts w:hint="eastAsia" w:ascii="宋体" w:hAnsi="宋体" w:cs="宋体"/>
                <w:bCs/>
                <w:kern w:val="0"/>
                <w:sz w:val="24"/>
                <w:lang w:val="zh-CN" w:bidi="zh-CN"/>
              </w:rPr>
              <w:t>建设单位意见：</w:t>
            </w:r>
          </w:p>
          <w:p>
            <w:pPr>
              <w:pStyle w:val="2"/>
              <w:rPr>
                <w:rFonts w:ascii="宋体" w:hAnsi="宋体" w:cs="宋体"/>
                <w:bCs/>
                <w:kern w:val="0"/>
                <w:sz w:val="24"/>
                <w:lang w:val="zh-CN" w:bidi="zh-CN"/>
              </w:rPr>
            </w:pPr>
          </w:p>
          <w:p>
            <w:pPr>
              <w:pStyle w:val="2"/>
              <w:rPr>
                <w:rFonts w:ascii="宋体" w:hAnsi="宋体" w:cs="宋体"/>
                <w:bCs/>
                <w:kern w:val="0"/>
                <w:sz w:val="24"/>
                <w:lang w:val="zh-CN" w:bidi="zh-CN"/>
              </w:rPr>
            </w:pPr>
            <w:r>
              <w:rPr>
                <w:rFonts w:hint="eastAsia" w:ascii="仿宋" w:hAnsi="仿宋" w:eastAsia="仿宋_GB2312" w:cs="仿宋_GB2312"/>
                <w:bCs/>
                <w:color w:val="000000"/>
                <w:kern w:val="0"/>
                <w:sz w:val="20"/>
                <w:szCs w:val="20"/>
              </w:rPr>
              <w:t xml:space="preserve">        </w:t>
            </w:r>
            <w:r>
              <w:rPr>
                <w:rFonts w:hint="eastAsia" w:ascii="仿宋" w:hAnsi="仿宋" w:eastAsia="仿宋_GB2312" w:cs="仿宋_GB2312"/>
                <w:bCs/>
                <w:color w:val="000000"/>
                <w:kern w:val="0"/>
                <w:sz w:val="20"/>
                <w:szCs w:val="20"/>
                <w:u w:val="single"/>
              </w:rPr>
              <w:t xml:space="preserve">                              </w:t>
            </w:r>
          </w:p>
          <w:p>
            <w:pPr>
              <w:autoSpaceDE w:val="0"/>
              <w:autoSpaceDN w:val="0"/>
              <w:ind w:firstLine="120" w:firstLineChars="50"/>
              <w:rPr>
                <w:rFonts w:ascii="宋体" w:hAnsi="宋体" w:cs="宋体"/>
                <w:bCs/>
                <w:kern w:val="0"/>
                <w:sz w:val="24"/>
                <w:lang w:val="zh-CN" w:bidi="zh-CN"/>
              </w:rPr>
            </w:pPr>
          </w:p>
          <w:p>
            <w:pPr>
              <w:autoSpaceDE w:val="0"/>
              <w:autoSpaceDN w:val="0"/>
              <w:ind w:firstLine="115" w:firstLineChars="50"/>
              <w:jc w:val="right"/>
              <w:rPr>
                <w:rFonts w:ascii="宋体" w:hAnsi="宋体" w:cs="宋体"/>
                <w:bCs/>
                <w:spacing w:val="-5"/>
                <w:kern w:val="0"/>
                <w:sz w:val="24"/>
                <w:lang w:val="zh-CN" w:bidi="zh-CN"/>
              </w:rPr>
            </w:pPr>
            <w:r>
              <w:rPr>
                <w:rFonts w:ascii="宋体" w:hAnsi="宋体" w:cs="宋体"/>
                <w:bCs/>
                <w:spacing w:val="-5"/>
                <w:kern w:val="0"/>
                <w:sz w:val="24"/>
                <w:lang w:val="zh-CN" w:bidi="zh-CN"/>
              </w:rPr>
              <w:t>（</w:t>
            </w:r>
            <w:r>
              <w:rPr>
                <w:rFonts w:hint="eastAsia" w:ascii="宋体" w:hAnsi="宋体" w:cs="宋体"/>
                <w:bCs/>
                <w:spacing w:val="-5"/>
                <w:kern w:val="0"/>
                <w:sz w:val="24"/>
                <w:lang w:val="zh-CN" w:bidi="zh-CN"/>
              </w:rPr>
              <w:t>单位公章</w:t>
            </w:r>
            <w:r>
              <w:rPr>
                <w:rFonts w:ascii="宋体" w:hAnsi="宋体" w:cs="宋体"/>
                <w:bCs/>
                <w:spacing w:val="-17"/>
                <w:kern w:val="0"/>
                <w:sz w:val="24"/>
                <w:lang w:val="zh-CN" w:bidi="zh-CN"/>
              </w:rPr>
              <w:t>）</w:t>
            </w:r>
          </w:p>
        </w:tc>
        <w:tc>
          <w:tcPr>
            <w:tcW w:w="4631" w:type="dxa"/>
            <w:gridSpan w:val="6"/>
            <w:noWrap w:val="0"/>
            <w:vAlign w:val="top"/>
          </w:tcPr>
          <w:p>
            <w:pPr>
              <w:autoSpaceDE w:val="0"/>
              <w:autoSpaceDN w:val="0"/>
              <w:spacing w:before="64" w:beforeLines="20"/>
              <w:ind w:firstLine="120" w:firstLineChars="50"/>
              <w:rPr>
                <w:rFonts w:ascii="宋体" w:hAnsi="宋体" w:cs="宋体"/>
                <w:bCs/>
                <w:kern w:val="0"/>
                <w:sz w:val="24"/>
                <w:lang w:val="zh-CN" w:bidi="zh-CN"/>
              </w:rPr>
            </w:pPr>
            <w:r>
              <w:rPr>
                <w:rFonts w:hint="eastAsia" w:ascii="宋体" w:hAnsi="宋体" w:cs="宋体"/>
                <w:bCs/>
                <w:kern w:val="0"/>
                <w:sz w:val="24"/>
                <w:lang w:val="zh-CN" w:bidi="zh-CN"/>
              </w:rPr>
              <w:t>设区市主管部门推荐意见：</w:t>
            </w:r>
          </w:p>
          <w:p>
            <w:pPr>
              <w:autoSpaceDE w:val="0"/>
              <w:autoSpaceDN w:val="0"/>
              <w:ind w:firstLine="120" w:firstLineChars="50"/>
              <w:rPr>
                <w:rFonts w:hAnsi="宋体" w:cs="宋体"/>
                <w:bCs/>
                <w:kern w:val="0"/>
                <w:sz w:val="24"/>
                <w:lang w:val="zh-CN" w:bidi="zh-CN"/>
              </w:rPr>
            </w:pPr>
          </w:p>
          <w:p>
            <w:pPr>
              <w:autoSpaceDE w:val="0"/>
              <w:autoSpaceDN w:val="0"/>
              <w:ind w:firstLine="100" w:firstLineChars="50"/>
              <w:rPr>
                <w:rFonts w:hAnsi="宋体" w:cs="宋体"/>
                <w:bCs/>
                <w:kern w:val="0"/>
                <w:sz w:val="24"/>
                <w:lang w:val="zh-CN" w:bidi="zh-CN"/>
              </w:rPr>
            </w:pPr>
            <w:r>
              <w:rPr>
                <w:rFonts w:hint="eastAsia" w:ascii="仿宋" w:hAnsi="仿宋" w:eastAsia="仿宋_GB2312" w:cs="仿宋_GB2312"/>
                <w:bCs/>
                <w:color w:val="000000"/>
                <w:kern w:val="0"/>
                <w:sz w:val="20"/>
                <w:szCs w:val="20"/>
              </w:rPr>
              <w:t xml:space="preserve">        </w:t>
            </w:r>
            <w:r>
              <w:rPr>
                <w:rFonts w:hint="eastAsia" w:ascii="仿宋" w:hAnsi="仿宋" w:eastAsia="仿宋_GB2312" w:cs="仿宋_GB2312"/>
                <w:bCs/>
                <w:color w:val="000000"/>
                <w:kern w:val="0"/>
                <w:sz w:val="20"/>
                <w:szCs w:val="20"/>
                <w:u w:val="single"/>
              </w:rPr>
              <w:t xml:space="preserve">                          </w:t>
            </w:r>
          </w:p>
          <w:p>
            <w:pPr>
              <w:autoSpaceDE w:val="0"/>
              <w:autoSpaceDN w:val="0"/>
              <w:ind w:firstLine="105" w:firstLineChars="50"/>
              <w:rPr>
                <w:lang w:val="zh-CN"/>
              </w:rPr>
            </w:pPr>
          </w:p>
          <w:p>
            <w:pPr>
              <w:wordWrap w:val="0"/>
              <w:autoSpaceDE w:val="0"/>
              <w:autoSpaceDN w:val="0"/>
              <w:ind w:firstLine="115" w:firstLineChars="50"/>
              <w:jc w:val="right"/>
              <w:rPr>
                <w:rFonts w:ascii="宋体" w:hAnsi="宋体" w:cs="宋体"/>
                <w:bCs/>
                <w:spacing w:val="-5"/>
                <w:kern w:val="0"/>
                <w:sz w:val="24"/>
                <w:lang w:val="zh-CN" w:bidi="zh-CN"/>
              </w:rPr>
            </w:pPr>
            <w:r>
              <w:rPr>
                <w:rFonts w:ascii="宋体" w:hAnsi="宋体" w:cs="宋体"/>
                <w:bCs/>
                <w:spacing w:val="-5"/>
                <w:kern w:val="0"/>
                <w:sz w:val="24"/>
                <w:lang w:val="zh-CN" w:bidi="zh-CN"/>
              </w:rPr>
              <w:t>（</w:t>
            </w:r>
            <w:r>
              <w:rPr>
                <w:rFonts w:hint="eastAsia" w:ascii="宋体" w:hAnsi="宋体" w:cs="宋体"/>
                <w:bCs/>
                <w:spacing w:val="-5"/>
                <w:kern w:val="0"/>
                <w:sz w:val="24"/>
                <w:lang w:val="zh-CN" w:bidi="zh-CN"/>
              </w:rPr>
              <w:t>单位公章</w:t>
            </w:r>
            <w:r>
              <w:rPr>
                <w:rFonts w:ascii="宋体" w:hAnsi="宋体" w:cs="宋体"/>
                <w:bCs/>
                <w:spacing w:val="-17"/>
                <w:kern w:val="0"/>
                <w:sz w:val="24"/>
                <w:lang w:val="zh-CN" w:bidi="zh-CN"/>
              </w:rPr>
              <w:t>）</w:t>
            </w:r>
            <w:r>
              <w:rPr>
                <w:rFonts w:hint="eastAsia" w:ascii="宋体" w:hAnsi="宋体" w:cs="宋体"/>
                <w:bCs/>
                <w:spacing w:val="-17"/>
                <w:kern w:val="0"/>
                <w:sz w:val="24"/>
                <w:lang w:bidi="zh-CN"/>
              </w:rPr>
              <w:t xml:space="preserve"> </w:t>
            </w:r>
          </w:p>
        </w:tc>
      </w:tr>
    </w:tbl>
    <w:p>
      <w:pPr>
        <w:spacing w:line="578" w:lineRule="exact"/>
        <w:rPr>
          <w:rFonts w:ascii="黑体" w:hAnsi="黑体" w:eastAsia="黑体" w:cs="仿宋"/>
          <w:bCs/>
          <w:color w:val="000000"/>
          <w:sz w:val="32"/>
          <w:szCs w:val="32"/>
        </w:rPr>
        <w:sectPr>
          <w:footerReference r:id="rId4" w:type="default"/>
          <w:pgSz w:w="11905" w:h="16838"/>
          <w:pgMar w:top="1984" w:right="1457" w:bottom="1417" w:left="1457" w:header="850" w:footer="794" w:gutter="0"/>
          <w:pgNumType w:fmt="decimal"/>
          <w:cols w:space="720" w:num="1"/>
          <w:docGrid w:type="lines" w:linePitch="321" w:charSpace="0"/>
        </w:sectPr>
      </w:pPr>
    </w:p>
    <w:p>
      <w:pPr>
        <w:spacing w:line="578" w:lineRule="exact"/>
        <w:rPr>
          <w:rFonts w:ascii="黑体" w:hAnsi="黑体" w:eastAsia="黑体" w:cs="仿宋"/>
          <w:bCs/>
          <w:color w:val="000000"/>
          <w:sz w:val="32"/>
          <w:szCs w:val="32"/>
        </w:rPr>
      </w:pPr>
      <w:r>
        <w:rPr>
          <w:rFonts w:hint="eastAsia" w:ascii="黑体" w:hAnsi="黑体" w:eastAsia="黑体" w:cs="仿宋"/>
          <w:bCs/>
          <w:color w:val="000000"/>
          <w:sz w:val="32"/>
          <w:szCs w:val="32"/>
        </w:rPr>
        <w:t>附件4</w:t>
      </w:r>
    </w:p>
    <w:p>
      <w:pPr>
        <w:pStyle w:val="2"/>
      </w:pPr>
    </w:p>
    <w:p>
      <w:pPr>
        <w:spacing w:line="578" w:lineRule="exact"/>
        <w:jc w:val="center"/>
        <w:rPr>
          <w:rFonts w:ascii="宋体" w:hAnsi="宋体"/>
          <w:b/>
          <w:sz w:val="44"/>
          <w:szCs w:val="32"/>
        </w:rPr>
      </w:pPr>
      <w:r>
        <w:rPr>
          <w:rFonts w:hint="eastAsia" w:ascii="宋体" w:hAnsi="宋体"/>
          <w:b/>
          <w:sz w:val="44"/>
          <w:szCs w:val="32"/>
        </w:rPr>
        <w:t>2023年度山东省工程建设泰山杯奖推荐排序汇总表</w:t>
      </w:r>
    </w:p>
    <w:p>
      <w:pPr>
        <w:pStyle w:val="2"/>
        <w:spacing w:line="578" w:lineRule="exact"/>
        <w:ind w:firstLine="560" w:firstLineChars="200"/>
        <w:rPr>
          <w:rFonts w:ascii="仿宋_GB2312" w:eastAsia="仿宋_GB2312"/>
          <w:sz w:val="28"/>
          <w:szCs w:val="28"/>
        </w:rPr>
      </w:pPr>
    </w:p>
    <w:p>
      <w:pPr>
        <w:pStyle w:val="2"/>
        <w:spacing w:line="440" w:lineRule="exact"/>
        <w:ind w:firstLine="560" w:firstLineChars="200"/>
        <w:rPr>
          <w:rFonts w:ascii="宋体" w:hAnsi="宋体"/>
          <w:bCs/>
          <w:sz w:val="40"/>
          <w:szCs w:val="28"/>
        </w:rPr>
      </w:pPr>
      <w:r>
        <w:rPr>
          <w:rFonts w:hint="eastAsia" w:ascii="仿宋_GB2312" w:eastAsia="仿宋_GB2312"/>
          <w:sz w:val="28"/>
          <w:szCs w:val="28"/>
        </w:rPr>
        <w:t>经</w:t>
      </w:r>
      <w:r>
        <w:rPr>
          <w:rFonts w:hint="eastAsia" w:ascii="仿宋_GB2312" w:hAnsi="仿宋_GB2312" w:eastAsia="仿宋_GB2312" w:cs="仿宋_GB2312"/>
          <w:bCs/>
          <w:sz w:val="28"/>
          <w:szCs w:val="28"/>
        </w:rPr>
        <w:t>资料初审、现场核查和信用核实，</w:t>
      </w:r>
      <w:r>
        <w:rPr>
          <w:rFonts w:hint="eastAsia" w:ascii="仿宋_GB2312" w:eastAsia="仿宋_GB2312"/>
          <w:sz w:val="28"/>
          <w:szCs w:val="28"/>
        </w:rPr>
        <w:t>择优排序推荐xx项工程申报2023年度山东省工程建设泰山杯奖。其中，推荐xxxxx等xx项工程申报xxxxx行业方向，xxxxx等xx项工程申报xxxxx行业方向，xxxxx等xx项工程申报xxxxx行业方向，……。排序推荐意见如下：</w:t>
      </w:r>
    </w:p>
    <w:p>
      <w:pPr>
        <w:jc w:val="left"/>
        <w:rPr>
          <w:rFonts w:ascii="宋体" w:hAnsi="宋体"/>
          <w:bCs/>
          <w:sz w:val="24"/>
          <w:szCs w:val="32"/>
        </w:rPr>
      </w:pPr>
    </w:p>
    <w:tbl>
      <w:tblPr>
        <w:tblStyle w:val="5"/>
        <w:tblpPr w:leftFromText="180" w:rightFromText="180" w:vertAnchor="text" w:horzAnchor="page" w:tblpXSpec="center" w:tblpY="58"/>
        <w:tblOverlap w:val="never"/>
        <w:tblW w:w="14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2559"/>
        <w:gridCol w:w="1602"/>
        <w:gridCol w:w="758"/>
        <w:gridCol w:w="1586"/>
        <w:gridCol w:w="1084"/>
        <w:gridCol w:w="1946"/>
        <w:gridCol w:w="1953"/>
        <w:gridCol w:w="1839"/>
        <w:gridCol w:w="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dxa"/>
            <w:noWrap w:val="0"/>
            <w:vAlign w:val="center"/>
          </w:tcPr>
          <w:p>
            <w:pPr>
              <w:jc w:val="center"/>
              <w:rPr>
                <w:rFonts w:ascii="黑体" w:hAnsi="黑体" w:eastAsia="黑体" w:cs="黑体"/>
                <w:bCs/>
                <w:sz w:val="24"/>
                <w:szCs w:val="32"/>
              </w:rPr>
            </w:pPr>
            <w:r>
              <w:rPr>
                <w:rFonts w:hint="eastAsia" w:ascii="黑体" w:hAnsi="黑体" w:eastAsia="黑体" w:cs="黑体"/>
                <w:bCs/>
                <w:sz w:val="24"/>
                <w:szCs w:val="32"/>
              </w:rPr>
              <w:t>序号</w:t>
            </w:r>
          </w:p>
        </w:tc>
        <w:tc>
          <w:tcPr>
            <w:tcW w:w="2559" w:type="dxa"/>
            <w:noWrap w:val="0"/>
            <w:vAlign w:val="center"/>
          </w:tcPr>
          <w:p>
            <w:pPr>
              <w:jc w:val="center"/>
              <w:rPr>
                <w:rFonts w:ascii="黑体" w:hAnsi="黑体" w:eastAsia="黑体" w:cs="黑体"/>
                <w:bCs/>
                <w:sz w:val="24"/>
                <w:szCs w:val="32"/>
              </w:rPr>
            </w:pPr>
            <w:r>
              <w:rPr>
                <w:rFonts w:hint="eastAsia" w:ascii="黑体" w:hAnsi="黑体" w:eastAsia="黑体" w:cs="黑体"/>
                <w:bCs/>
                <w:sz w:val="24"/>
                <w:szCs w:val="32"/>
              </w:rPr>
              <w:t>工程项目名称</w:t>
            </w:r>
          </w:p>
        </w:tc>
        <w:tc>
          <w:tcPr>
            <w:tcW w:w="1602" w:type="dxa"/>
            <w:noWrap w:val="0"/>
            <w:vAlign w:val="center"/>
          </w:tcPr>
          <w:p>
            <w:pPr>
              <w:jc w:val="center"/>
              <w:rPr>
                <w:rFonts w:ascii="黑体" w:hAnsi="黑体" w:eastAsia="黑体" w:cs="黑体"/>
                <w:bCs/>
                <w:sz w:val="24"/>
                <w:szCs w:val="32"/>
              </w:rPr>
            </w:pPr>
            <w:r>
              <w:rPr>
                <w:rFonts w:hint="eastAsia" w:ascii="黑体" w:hAnsi="黑体" w:eastAsia="黑体" w:cs="黑体"/>
                <w:bCs/>
                <w:sz w:val="24"/>
                <w:szCs w:val="32"/>
              </w:rPr>
              <w:t>工程项目所在地</w:t>
            </w:r>
          </w:p>
        </w:tc>
        <w:tc>
          <w:tcPr>
            <w:tcW w:w="758" w:type="dxa"/>
            <w:noWrap w:val="0"/>
            <w:vAlign w:val="center"/>
          </w:tcPr>
          <w:p>
            <w:pPr>
              <w:jc w:val="center"/>
              <w:rPr>
                <w:rFonts w:ascii="黑体" w:hAnsi="黑体" w:eastAsia="黑体" w:cs="黑体"/>
                <w:bCs/>
                <w:sz w:val="24"/>
                <w:szCs w:val="32"/>
              </w:rPr>
            </w:pPr>
            <w:r>
              <w:rPr>
                <w:rFonts w:hint="eastAsia" w:ascii="黑体" w:hAnsi="黑体" w:eastAsia="黑体" w:cs="黑体"/>
                <w:bCs/>
                <w:sz w:val="24"/>
                <w:szCs w:val="32"/>
              </w:rPr>
              <w:t>建设规模</w:t>
            </w:r>
          </w:p>
        </w:tc>
        <w:tc>
          <w:tcPr>
            <w:tcW w:w="1586" w:type="dxa"/>
            <w:noWrap w:val="0"/>
            <w:vAlign w:val="center"/>
          </w:tcPr>
          <w:p>
            <w:pPr>
              <w:jc w:val="center"/>
              <w:rPr>
                <w:rFonts w:ascii="黑体" w:hAnsi="黑体" w:eastAsia="黑体" w:cs="黑体"/>
                <w:bCs/>
                <w:sz w:val="24"/>
                <w:szCs w:val="32"/>
              </w:rPr>
            </w:pPr>
            <w:r>
              <w:rPr>
                <w:rFonts w:hint="eastAsia" w:ascii="黑体" w:hAnsi="黑体" w:eastAsia="黑体" w:cs="黑体"/>
                <w:bCs/>
                <w:sz w:val="24"/>
                <w:szCs w:val="32"/>
              </w:rPr>
              <w:t>类 别</w:t>
            </w:r>
          </w:p>
          <w:p>
            <w:pPr>
              <w:jc w:val="center"/>
            </w:pPr>
            <w:r>
              <w:rPr>
                <w:rFonts w:hint="eastAsia" w:ascii="宋体" w:hAnsi="宋体"/>
                <w:bCs/>
                <w:szCs w:val="22"/>
              </w:rPr>
              <w:t>（参考附件2）</w:t>
            </w:r>
          </w:p>
        </w:tc>
        <w:tc>
          <w:tcPr>
            <w:tcW w:w="1084" w:type="dxa"/>
            <w:noWrap w:val="0"/>
            <w:vAlign w:val="center"/>
          </w:tcPr>
          <w:p>
            <w:pPr>
              <w:jc w:val="center"/>
              <w:rPr>
                <w:rFonts w:ascii="黑体" w:hAnsi="黑体" w:eastAsia="黑体" w:cs="黑体"/>
                <w:bCs/>
                <w:sz w:val="24"/>
                <w:szCs w:val="32"/>
              </w:rPr>
            </w:pPr>
            <w:r>
              <w:rPr>
                <w:rFonts w:hint="eastAsia" w:ascii="黑体" w:hAnsi="黑体" w:eastAsia="黑体" w:cs="黑体"/>
                <w:bCs/>
                <w:sz w:val="24"/>
                <w:szCs w:val="32"/>
              </w:rPr>
              <w:t>竣工验收日期</w:t>
            </w:r>
          </w:p>
        </w:tc>
        <w:tc>
          <w:tcPr>
            <w:tcW w:w="1946" w:type="dxa"/>
            <w:noWrap w:val="0"/>
            <w:vAlign w:val="center"/>
          </w:tcPr>
          <w:p>
            <w:pPr>
              <w:jc w:val="center"/>
              <w:rPr>
                <w:rFonts w:ascii="黑体" w:hAnsi="黑体" w:eastAsia="黑体" w:cs="黑体"/>
                <w:bCs/>
                <w:sz w:val="24"/>
                <w:szCs w:val="32"/>
              </w:rPr>
            </w:pPr>
            <w:r>
              <w:rPr>
                <w:rFonts w:hint="eastAsia" w:ascii="黑体" w:hAnsi="黑体" w:eastAsia="黑体" w:cs="黑体"/>
                <w:bCs/>
                <w:sz w:val="24"/>
                <w:szCs w:val="32"/>
              </w:rPr>
              <w:t>主申报单位名称及统一社会信用代码</w:t>
            </w:r>
          </w:p>
        </w:tc>
        <w:tc>
          <w:tcPr>
            <w:tcW w:w="1953" w:type="dxa"/>
            <w:noWrap w:val="0"/>
            <w:vAlign w:val="center"/>
          </w:tcPr>
          <w:p>
            <w:pPr>
              <w:jc w:val="center"/>
              <w:rPr>
                <w:rFonts w:ascii="黑体" w:hAnsi="黑体" w:eastAsia="黑体" w:cs="黑体"/>
                <w:bCs/>
                <w:sz w:val="24"/>
                <w:szCs w:val="32"/>
              </w:rPr>
            </w:pPr>
            <w:r>
              <w:rPr>
                <w:rFonts w:hint="eastAsia" w:ascii="黑体" w:hAnsi="黑体" w:eastAsia="黑体" w:cs="黑体"/>
                <w:bCs/>
                <w:sz w:val="24"/>
                <w:szCs w:val="32"/>
              </w:rPr>
              <w:t>参与申报单位名称及统一社会信用代码</w:t>
            </w:r>
          </w:p>
        </w:tc>
        <w:tc>
          <w:tcPr>
            <w:tcW w:w="1839" w:type="dxa"/>
            <w:noWrap w:val="0"/>
            <w:vAlign w:val="center"/>
          </w:tcPr>
          <w:p>
            <w:pPr>
              <w:jc w:val="center"/>
              <w:rPr>
                <w:rFonts w:ascii="黑体" w:hAnsi="黑体" w:eastAsia="黑体" w:cs="黑体"/>
                <w:bCs/>
                <w:sz w:val="24"/>
                <w:szCs w:val="32"/>
              </w:rPr>
            </w:pPr>
            <w:r>
              <w:rPr>
                <w:rFonts w:hint="eastAsia" w:ascii="黑体" w:hAnsi="黑体" w:eastAsia="黑体" w:cs="黑体"/>
                <w:bCs/>
                <w:sz w:val="24"/>
                <w:szCs w:val="32"/>
              </w:rPr>
              <w:t>主要贡献人员</w:t>
            </w:r>
          </w:p>
          <w:p>
            <w:pPr>
              <w:jc w:val="center"/>
              <w:rPr>
                <w:rFonts w:ascii="黑体" w:hAnsi="黑体" w:eastAsia="黑体" w:cs="黑体"/>
                <w:bCs/>
                <w:sz w:val="24"/>
                <w:szCs w:val="32"/>
              </w:rPr>
            </w:pPr>
            <w:r>
              <w:rPr>
                <w:rFonts w:hint="eastAsia" w:ascii="黑体" w:hAnsi="黑体" w:eastAsia="黑体" w:cs="黑体"/>
                <w:bCs/>
                <w:sz w:val="24"/>
                <w:szCs w:val="32"/>
              </w:rPr>
              <w:t>姓名及身份证号</w:t>
            </w:r>
          </w:p>
        </w:tc>
        <w:tc>
          <w:tcPr>
            <w:tcW w:w="729" w:type="dxa"/>
            <w:noWrap w:val="0"/>
            <w:vAlign w:val="center"/>
          </w:tcPr>
          <w:p>
            <w:pPr>
              <w:jc w:val="center"/>
              <w:rPr>
                <w:rFonts w:ascii="黑体" w:hAnsi="黑体" w:eastAsia="黑体" w:cs="黑体"/>
                <w:bCs/>
                <w:sz w:val="24"/>
                <w:szCs w:val="32"/>
              </w:rPr>
            </w:pPr>
            <w:r>
              <w:rPr>
                <w:rFonts w:hint="eastAsia" w:ascii="黑体" w:hAnsi="黑体" w:eastAsia="黑体" w:cs="黑体"/>
                <w:bCs/>
                <w:sz w:val="24"/>
                <w:szCs w:val="32"/>
              </w:rPr>
              <w:t>行业方向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612" w:type="dxa"/>
            <w:noWrap w:val="0"/>
            <w:vAlign w:val="center"/>
          </w:tcPr>
          <w:p>
            <w:pPr>
              <w:jc w:val="center"/>
              <w:rPr>
                <w:rFonts w:ascii="宋体" w:hAnsi="宋体" w:cs="宋体"/>
                <w:bCs/>
                <w:sz w:val="24"/>
                <w:szCs w:val="28"/>
              </w:rPr>
            </w:pPr>
            <w:r>
              <w:rPr>
                <w:rFonts w:hint="eastAsia" w:ascii="宋体" w:hAnsi="宋体" w:cs="宋体"/>
                <w:bCs/>
                <w:sz w:val="24"/>
                <w:szCs w:val="28"/>
              </w:rPr>
              <w:t>1</w:t>
            </w:r>
          </w:p>
        </w:tc>
        <w:tc>
          <w:tcPr>
            <w:tcW w:w="2559" w:type="dxa"/>
            <w:noWrap w:val="0"/>
            <w:vAlign w:val="center"/>
          </w:tcPr>
          <w:p>
            <w:pPr>
              <w:jc w:val="center"/>
              <w:rPr>
                <w:rFonts w:ascii="宋体" w:hAnsi="宋体"/>
                <w:bCs/>
                <w:sz w:val="20"/>
                <w:szCs w:val="21"/>
              </w:rPr>
            </w:pPr>
          </w:p>
        </w:tc>
        <w:tc>
          <w:tcPr>
            <w:tcW w:w="1602" w:type="dxa"/>
            <w:noWrap w:val="0"/>
            <w:vAlign w:val="center"/>
          </w:tcPr>
          <w:p>
            <w:pPr>
              <w:jc w:val="center"/>
              <w:rPr>
                <w:rFonts w:ascii="宋体" w:hAnsi="宋体"/>
                <w:bCs/>
                <w:szCs w:val="22"/>
              </w:rPr>
            </w:pPr>
            <w:r>
              <w:rPr>
                <w:rFonts w:hint="eastAsia" w:ascii="宋体" w:hAnsi="宋体"/>
                <w:bCs/>
                <w:szCs w:val="22"/>
              </w:rPr>
              <w:t>如：济南市历下区</w:t>
            </w:r>
          </w:p>
        </w:tc>
        <w:tc>
          <w:tcPr>
            <w:tcW w:w="758" w:type="dxa"/>
            <w:noWrap w:val="0"/>
            <w:vAlign w:val="center"/>
          </w:tcPr>
          <w:p>
            <w:pPr>
              <w:jc w:val="center"/>
              <w:rPr>
                <w:rFonts w:ascii="宋体" w:hAnsi="宋体"/>
                <w:bCs/>
                <w:szCs w:val="22"/>
              </w:rPr>
            </w:pPr>
          </w:p>
        </w:tc>
        <w:tc>
          <w:tcPr>
            <w:tcW w:w="1586" w:type="dxa"/>
            <w:noWrap w:val="0"/>
            <w:vAlign w:val="center"/>
          </w:tcPr>
          <w:p>
            <w:pPr>
              <w:jc w:val="center"/>
              <w:rPr>
                <w:rFonts w:ascii="宋体" w:hAnsi="宋体"/>
                <w:bCs/>
                <w:szCs w:val="22"/>
              </w:rPr>
            </w:pPr>
            <w:r>
              <w:rPr>
                <w:rFonts w:hint="eastAsia" w:ascii="宋体" w:hAnsi="宋体"/>
                <w:bCs/>
                <w:szCs w:val="22"/>
              </w:rPr>
              <w:t>如：装配式钢结构医院工程</w:t>
            </w:r>
          </w:p>
        </w:tc>
        <w:tc>
          <w:tcPr>
            <w:tcW w:w="1084" w:type="dxa"/>
            <w:noWrap w:val="0"/>
            <w:vAlign w:val="center"/>
          </w:tcPr>
          <w:p>
            <w:pPr>
              <w:jc w:val="center"/>
              <w:rPr>
                <w:rFonts w:ascii="宋体" w:hAnsi="宋体"/>
                <w:bCs/>
                <w:szCs w:val="22"/>
              </w:rPr>
            </w:pPr>
            <w:r>
              <w:rPr>
                <w:rFonts w:hint="eastAsia" w:ascii="宋体" w:hAnsi="宋体"/>
                <w:bCs/>
                <w:szCs w:val="22"/>
              </w:rPr>
              <w:t>2020.01.02</w:t>
            </w:r>
          </w:p>
        </w:tc>
        <w:tc>
          <w:tcPr>
            <w:tcW w:w="1946" w:type="dxa"/>
            <w:noWrap w:val="0"/>
            <w:vAlign w:val="center"/>
          </w:tcPr>
          <w:p>
            <w:pPr>
              <w:jc w:val="center"/>
              <w:rPr>
                <w:rFonts w:ascii="宋体" w:hAnsi="宋体"/>
                <w:bCs/>
                <w:szCs w:val="22"/>
              </w:rPr>
            </w:pPr>
          </w:p>
        </w:tc>
        <w:tc>
          <w:tcPr>
            <w:tcW w:w="1953" w:type="dxa"/>
            <w:noWrap w:val="0"/>
            <w:vAlign w:val="center"/>
          </w:tcPr>
          <w:p>
            <w:pPr>
              <w:jc w:val="center"/>
              <w:rPr>
                <w:rFonts w:ascii="宋体" w:hAnsi="宋体"/>
                <w:bCs/>
                <w:szCs w:val="22"/>
              </w:rPr>
            </w:pPr>
          </w:p>
        </w:tc>
        <w:tc>
          <w:tcPr>
            <w:tcW w:w="1839" w:type="dxa"/>
            <w:noWrap w:val="0"/>
            <w:vAlign w:val="center"/>
          </w:tcPr>
          <w:p>
            <w:pPr>
              <w:jc w:val="center"/>
              <w:rPr>
                <w:rFonts w:ascii="宋体" w:hAnsi="宋体"/>
                <w:bCs/>
                <w:szCs w:val="22"/>
              </w:rPr>
            </w:pPr>
          </w:p>
        </w:tc>
        <w:tc>
          <w:tcPr>
            <w:tcW w:w="729" w:type="dxa"/>
            <w:noWrap w:val="0"/>
            <w:vAlign w:val="center"/>
          </w:tcPr>
          <w:p>
            <w:pPr>
              <w:jc w:val="center"/>
              <w:rPr>
                <w:rFonts w:ascii="宋体" w:hAnsi="宋体"/>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612" w:type="dxa"/>
            <w:noWrap w:val="0"/>
            <w:vAlign w:val="center"/>
          </w:tcPr>
          <w:p>
            <w:pPr>
              <w:jc w:val="center"/>
              <w:rPr>
                <w:rFonts w:ascii="宋体" w:hAnsi="宋体" w:cs="宋体"/>
                <w:bCs/>
                <w:sz w:val="24"/>
                <w:szCs w:val="28"/>
              </w:rPr>
            </w:pPr>
            <w:r>
              <w:rPr>
                <w:rFonts w:hint="eastAsia" w:ascii="宋体" w:hAnsi="宋体" w:cs="宋体"/>
                <w:bCs/>
                <w:sz w:val="24"/>
                <w:szCs w:val="28"/>
              </w:rPr>
              <w:t>2</w:t>
            </w:r>
          </w:p>
        </w:tc>
        <w:tc>
          <w:tcPr>
            <w:tcW w:w="2559" w:type="dxa"/>
            <w:noWrap w:val="0"/>
            <w:vAlign w:val="center"/>
          </w:tcPr>
          <w:p>
            <w:pPr>
              <w:jc w:val="center"/>
              <w:rPr>
                <w:rFonts w:ascii="宋体" w:hAnsi="宋体"/>
                <w:bCs/>
                <w:sz w:val="20"/>
                <w:szCs w:val="21"/>
              </w:rPr>
            </w:pPr>
          </w:p>
        </w:tc>
        <w:tc>
          <w:tcPr>
            <w:tcW w:w="1602" w:type="dxa"/>
            <w:noWrap w:val="0"/>
            <w:vAlign w:val="center"/>
          </w:tcPr>
          <w:p>
            <w:pPr>
              <w:jc w:val="center"/>
              <w:rPr>
                <w:rFonts w:ascii="宋体" w:hAnsi="宋体"/>
                <w:bCs/>
                <w:szCs w:val="22"/>
              </w:rPr>
            </w:pPr>
          </w:p>
        </w:tc>
        <w:tc>
          <w:tcPr>
            <w:tcW w:w="758" w:type="dxa"/>
            <w:noWrap w:val="0"/>
            <w:vAlign w:val="center"/>
          </w:tcPr>
          <w:p>
            <w:pPr>
              <w:jc w:val="center"/>
              <w:rPr>
                <w:rFonts w:ascii="宋体" w:hAnsi="宋体"/>
                <w:bCs/>
                <w:szCs w:val="22"/>
              </w:rPr>
            </w:pPr>
          </w:p>
        </w:tc>
        <w:tc>
          <w:tcPr>
            <w:tcW w:w="1586" w:type="dxa"/>
            <w:noWrap w:val="0"/>
            <w:vAlign w:val="center"/>
          </w:tcPr>
          <w:p>
            <w:pPr>
              <w:jc w:val="center"/>
              <w:rPr>
                <w:rFonts w:ascii="宋体" w:hAnsi="宋体"/>
                <w:bCs/>
                <w:szCs w:val="22"/>
              </w:rPr>
            </w:pPr>
          </w:p>
        </w:tc>
        <w:tc>
          <w:tcPr>
            <w:tcW w:w="1084" w:type="dxa"/>
            <w:noWrap w:val="0"/>
            <w:vAlign w:val="center"/>
          </w:tcPr>
          <w:p>
            <w:pPr>
              <w:jc w:val="center"/>
              <w:rPr>
                <w:rFonts w:ascii="宋体" w:hAnsi="宋体"/>
                <w:bCs/>
                <w:szCs w:val="22"/>
              </w:rPr>
            </w:pPr>
          </w:p>
        </w:tc>
        <w:tc>
          <w:tcPr>
            <w:tcW w:w="1946" w:type="dxa"/>
            <w:noWrap w:val="0"/>
            <w:vAlign w:val="center"/>
          </w:tcPr>
          <w:p>
            <w:pPr>
              <w:jc w:val="center"/>
              <w:rPr>
                <w:rFonts w:ascii="宋体" w:hAnsi="宋体"/>
                <w:bCs/>
                <w:szCs w:val="22"/>
              </w:rPr>
            </w:pPr>
          </w:p>
        </w:tc>
        <w:tc>
          <w:tcPr>
            <w:tcW w:w="1953" w:type="dxa"/>
            <w:noWrap w:val="0"/>
            <w:vAlign w:val="center"/>
          </w:tcPr>
          <w:p>
            <w:pPr>
              <w:jc w:val="center"/>
              <w:rPr>
                <w:rFonts w:ascii="宋体" w:hAnsi="宋体"/>
                <w:bCs/>
                <w:szCs w:val="22"/>
              </w:rPr>
            </w:pPr>
          </w:p>
        </w:tc>
        <w:tc>
          <w:tcPr>
            <w:tcW w:w="1839" w:type="dxa"/>
            <w:noWrap w:val="0"/>
            <w:vAlign w:val="center"/>
          </w:tcPr>
          <w:p>
            <w:pPr>
              <w:jc w:val="center"/>
              <w:rPr>
                <w:rFonts w:ascii="宋体" w:hAnsi="宋体"/>
                <w:bCs/>
                <w:szCs w:val="22"/>
              </w:rPr>
            </w:pPr>
          </w:p>
        </w:tc>
        <w:tc>
          <w:tcPr>
            <w:tcW w:w="729" w:type="dxa"/>
            <w:noWrap w:val="0"/>
            <w:vAlign w:val="center"/>
          </w:tcPr>
          <w:p>
            <w:pPr>
              <w:jc w:val="center"/>
              <w:rPr>
                <w:rFonts w:ascii="宋体" w:hAnsi="宋体"/>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612" w:type="dxa"/>
            <w:noWrap w:val="0"/>
            <w:vAlign w:val="center"/>
          </w:tcPr>
          <w:p>
            <w:pPr>
              <w:jc w:val="center"/>
              <w:rPr>
                <w:rFonts w:ascii="宋体" w:hAnsi="宋体" w:cs="宋体"/>
                <w:bCs/>
                <w:sz w:val="24"/>
                <w:szCs w:val="28"/>
              </w:rPr>
            </w:pPr>
            <w:r>
              <w:rPr>
                <w:rFonts w:hint="eastAsia" w:ascii="宋体" w:hAnsi="宋体" w:cs="宋体"/>
                <w:bCs/>
                <w:sz w:val="24"/>
                <w:szCs w:val="28"/>
              </w:rPr>
              <w:t>3</w:t>
            </w:r>
          </w:p>
        </w:tc>
        <w:tc>
          <w:tcPr>
            <w:tcW w:w="2559" w:type="dxa"/>
            <w:noWrap w:val="0"/>
            <w:vAlign w:val="center"/>
          </w:tcPr>
          <w:p>
            <w:pPr>
              <w:jc w:val="center"/>
              <w:rPr>
                <w:rFonts w:ascii="宋体" w:hAnsi="宋体"/>
                <w:bCs/>
                <w:sz w:val="20"/>
                <w:szCs w:val="21"/>
              </w:rPr>
            </w:pPr>
          </w:p>
        </w:tc>
        <w:tc>
          <w:tcPr>
            <w:tcW w:w="1602" w:type="dxa"/>
            <w:noWrap w:val="0"/>
            <w:vAlign w:val="center"/>
          </w:tcPr>
          <w:p>
            <w:pPr>
              <w:jc w:val="center"/>
              <w:rPr>
                <w:rFonts w:ascii="宋体" w:hAnsi="宋体"/>
                <w:bCs/>
                <w:szCs w:val="22"/>
              </w:rPr>
            </w:pPr>
          </w:p>
        </w:tc>
        <w:tc>
          <w:tcPr>
            <w:tcW w:w="758" w:type="dxa"/>
            <w:noWrap w:val="0"/>
            <w:vAlign w:val="center"/>
          </w:tcPr>
          <w:p>
            <w:pPr>
              <w:jc w:val="center"/>
              <w:rPr>
                <w:rFonts w:ascii="宋体" w:hAnsi="宋体"/>
                <w:bCs/>
                <w:szCs w:val="22"/>
              </w:rPr>
            </w:pPr>
          </w:p>
        </w:tc>
        <w:tc>
          <w:tcPr>
            <w:tcW w:w="1586" w:type="dxa"/>
            <w:noWrap w:val="0"/>
            <w:vAlign w:val="center"/>
          </w:tcPr>
          <w:p>
            <w:pPr>
              <w:jc w:val="center"/>
              <w:rPr>
                <w:rFonts w:ascii="宋体" w:hAnsi="宋体"/>
                <w:bCs/>
                <w:szCs w:val="22"/>
              </w:rPr>
            </w:pPr>
          </w:p>
        </w:tc>
        <w:tc>
          <w:tcPr>
            <w:tcW w:w="1084" w:type="dxa"/>
            <w:noWrap w:val="0"/>
            <w:vAlign w:val="center"/>
          </w:tcPr>
          <w:p>
            <w:pPr>
              <w:jc w:val="center"/>
              <w:rPr>
                <w:rFonts w:ascii="宋体" w:hAnsi="宋体"/>
                <w:bCs/>
                <w:szCs w:val="22"/>
              </w:rPr>
            </w:pPr>
          </w:p>
        </w:tc>
        <w:tc>
          <w:tcPr>
            <w:tcW w:w="1946" w:type="dxa"/>
            <w:noWrap w:val="0"/>
            <w:vAlign w:val="center"/>
          </w:tcPr>
          <w:p>
            <w:pPr>
              <w:jc w:val="center"/>
              <w:rPr>
                <w:rFonts w:ascii="宋体" w:hAnsi="宋体"/>
                <w:bCs/>
                <w:szCs w:val="22"/>
              </w:rPr>
            </w:pPr>
          </w:p>
        </w:tc>
        <w:tc>
          <w:tcPr>
            <w:tcW w:w="1953" w:type="dxa"/>
            <w:noWrap w:val="0"/>
            <w:vAlign w:val="center"/>
          </w:tcPr>
          <w:p>
            <w:pPr>
              <w:jc w:val="center"/>
              <w:rPr>
                <w:rFonts w:ascii="宋体" w:hAnsi="宋体"/>
                <w:bCs/>
                <w:szCs w:val="22"/>
              </w:rPr>
            </w:pPr>
          </w:p>
        </w:tc>
        <w:tc>
          <w:tcPr>
            <w:tcW w:w="1839" w:type="dxa"/>
            <w:noWrap w:val="0"/>
            <w:vAlign w:val="center"/>
          </w:tcPr>
          <w:p>
            <w:pPr>
              <w:jc w:val="center"/>
              <w:rPr>
                <w:rFonts w:ascii="宋体" w:hAnsi="宋体"/>
                <w:bCs/>
                <w:szCs w:val="22"/>
              </w:rPr>
            </w:pPr>
          </w:p>
        </w:tc>
        <w:tc>
          <w:tcPr>
            <w:tcW w:w="729" w:type="dxa"/>
            <w:noWrap w:val="0"/>
            <w:vAlign w:val="center"/>
          </w:tcPr>
          <w:p>
            <w:pPr>
              <w:jc w:val="center"/>
              <w:rPr>
                <w:rFonts w:ascii="宋体" w:hAnsi="宋体"/>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612" w:type="dxa"/>
            <w:noWrap w:val="0"/>
            <w:vAlign w:val="center"/>
          </w:tcPr>
          <w:p>
            <w:pPr>
              <w:jc w:val="center"/>
              <w:rPr>
                <w:rFonts w:ascii="宋体" w:hAnsi="宋体" w:cs="宋体"/>
                <w:bCs/>
                <w:sz w:val="24"/>
                <w:szCs w:val="28"/>
              </w:rPr>
            </w:pPr>
            <w:r>
              <w:rPr>
                <w:rFonts w:hint="eastAsia" w:ascii="宋体" w:hAnsi="宋体" w:cs="宋体"/>
                <w:bCs/>
                <w:sz w:val="24"/>
                <w:szCs w:val="28"/>
              </w:rPr>
              <w:t>4</w:t>
            </w:r>
          </w:p>
        </w:tc>
        <w:tc>
          <w:tcPr>
            <w:tcW w:w="2559" w:type="dxa"/>
            <w:noWrap w:val="0"/>
            <w:vAlign w:val="center"/>
          </w:tcPr>
          <w:p>
            <w:pPr>
              <w:jc w:val="center"/>
              <w:rPr>
                <w:rFonts w:ascii="宋体" w:hAnsi="宋体"/>
                <w:bCs/>
                <w:sz w:val="20"/>
                <w:szCs w:val="21"/>
              </w:rPr>
            </w:pPr>
          </w:p>
        </w:tc>
        <w:tc>
          <w:tcPr>
            <w:tcW w:w="1602" w:type="dxa"/>
            <w:noWrap w:val="0"/>
            <w:vAlign w:val="center"/>
          </w:tcPr>
          <w:p>
            <w:pPr>
              <w:jc w:val="center"/>
              <w:rPr>
                <w:rFonts w:ascii="宋体" w:hAnsi="宋体"/>
                <w:bCs/>
                <w:szCs w:val="22"/>
              </w:rPr>
            </w:pPr>
          </w:p>
        </w:tc>
        <w:tc>
          <w:tcPr>
            <w:tcW w:w="758" w:type="dxa"/>
            <w:noWrap w:val="0"/>
            <w:vAlign w:val="center"/>
          </w:tcPr>
          <w:p>
            <w:pPr>
              <w:jc w:val="center"/>
              <w:rPr>
                <w:rFonts w:ascii="宋体" w:hAnsi="宋体"/>
                <w:bCs/>
                <w:szCs w:val="22"/>
              </w:rPr>
            </w:pPr>
          </w:p>
        </w:tc>
        <w:tc>
          <w:tcPr>
            <w:tcW w:w="1586" w:type="dxa"/>
            <w:noWrap w:val="0"/>
            <w:vAlign w:val="center"/>
          </w:tcPr>
          <w:p>
            <w:pPr>
              <w:jc w:val="center"/>
              <w:rPr>
                <w:rFonts w:ascii="宋体" w:hAnsi="宋体"/>
                <w:bCs/>
                <w:szCs w:val="22"/>
              </w:rPr>
            </w:pPr>
          </w:p>
        </w:tc>
        <w:tc>
          <w:tcPr>
            <w:tcW w:w="1084" w:type="dxa"/>
            <w:noWrap w:val="0"/>
            <w:vAlign w:val="center"/>
          </w:tcPr>
          <w:p>
            <w:pPr>
              <w:jc w:val="center"/>
              <w:rPr>
                <w:rFonts w:ascii="宋体" w:hAnsi="宋体"/>
                <w:bCs/>
                <w:szCs w:val="22"/>
              </w:rPr>
            </w:pPr>
          </w:p>
        </w:tc>
        <w:tc>
          <w:tcPr>
            <w:tcW w:w="1946" w:type="dxa"/>
            <w:noWrap w:val="0"/>
            <w:vAlign w:val="center"/>
          </w:tcPr>
          <w:p>
            <w:pPr>
              <w:jc w:val="center"/>
              <w:rPr>
                <w:rFonts w:ascii="宋体" w:hAnsi="宋体"/>
                <w:bCs/>
                <w:szCs w:val="22"/>
              </w:rPr>
            </w:pPr>
          </w:p>
        </w:tc>
        <w:tc>
          <w:tcPr>
            <w:tcW w:w="1953" w:type="dxa"/>
            <w:noWrap w:val="0"/>
            <w:vAlign w:val="center"/>
          </w:tcPr>
          <w:p>
            <w:pPr>
              <w:jc w:val="center"/>
              <w:rPr>
                <w:rFonts w:ascii="宋体" w:hAnsi="宋体"/>
                <w:bCs/>
                <w:szCs w:val="22"/>
              </w:rPr>
            </w:pPr>
          </w:p>
        </w:tc>
        <w:tc>
          <w:tcPr>
            <w:tcW w:w="1839" w:type="dxa"/>
            <w:noWrap w:val="0"/>
            <w:vAlign w:val="center"/>
          </w:tcPr>
          <w:p>
            <w:pPr>
              <w:jc w:val="center"/>
              <w:rPr>
                <w:rFonts w:ascii="宋体" w:hAnsi="宋体"/>
                <w:bCs/>
                <w:szCs w:val="22"/>
              </w:rPr>
            </w:pPr>
          </w:p>
        </w:tc>
        <w:tc>
          <w:tcPr>
            <w:tcW w:w="729" w:type="dxa"/>
            <w:noWrap w:val="0"/>
            <w:vAlign w:val="center"/>
          </w:tcPr>
          <w:p>
            <w:pPr>
              <w:jc w:val="center"/>
              <w:rPr>
                <w:rFonts w:ascii="宋体" w:hAnsi="宋体"/>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612" w:type="dxa"/>
            <w:noWrap w:val="0"/>
            <w:vAlign w:val="center"/>
          </w:tcPr>
          <w:p>
            <w:pPr>
              <w:jc w:val="center"/>
              <w:rPr>
                <w:rFonts w:ascii="宋体" w:hAnsi="宋体" w:cs="宋体"/>
                <w:bCs/>
                <w:sz w:val="24"/>
                <w:szCs w:val="28"/>
              </w:rPr>
            </w:pPr>
            <w:r>
              <w:rPr>
                <w:rFonts w:hint="eastAsia" w:ascii="宋体" w:hAnsi="宋体" w:cs="宋体"/>
                <w:bCs/>
                <w:sz w:val="24"/>
                <w:szCs w:val="28"/>
              </w:rPr>
              <w:t>5</w:t>
            </w:r>
          </w:p>
        </w:tc>
        <w:tc>
          <w:tcPr>
            <w:tcW w:w="2559" w:type="dxa"/>
            <w:noWrap w:val="0"/>
            <w:vAlign w:val="center"/>
          </w:tcPr>
          <w:p>
            <w:pPr>
              <w:jc w:val="center"/>
              <w:rPr>
                <w:rFonts w:ascii="宋体" w:hAnsi="宋体"/>
                <w:bCs/>
                <w:sz w:val="20"/>
                <w:szCs w:val="21"/>
              </w:rPr>
            </w:pPr>
          </w:p>
        </w:tc>
        <w:tc>
          <w:tcPr>
            <w:tcW w:w="1602" w:type="dxa"/>
            <w:noWrap w:val="0"/>
            <w:vAlign w:val="center"/>
          </w:tcPr>
          <w:p>
            <w:pPr>
              <w:jc w:val="center"/>
              <w:rPr>
                <w:rFonts w:ascii="宋体" w:hAnsi="宋体"/>
                <w:bCs/>
                <w:szCs w:val="22"/>
              </w:rPr>
            </w:pPr>
          </w:p>
        </w:tc>
        <w:tc>
          <w:tcPr>
            <w:tcW w:w="758" w:type="dxa"/>
            <w:noWrap w:val="0"/>
            <w:vAlign w:val="center"/>
          </w:tcPr>
          <w:p>
            <w:pPr>
              <w:jc w:val="center"/>
              <w:rPr>
                <w:rFonts w:ascii="宋体" w:hAnsi="宋体"/>
                <w:bCs/>
                <w:szCs w:val="22"/>
              </w:rPr>
            </w:pPr>
          </w:p>
        </w:tc>
        <w:tc>
          <w:tcPr>
            <w:tcW w:w="1586" w:type="dxa"/>
            <w:noWrap w:val="0"/>
            <w:vAlign w:val="center"/>
          </w:tcPr>
          <w:p>
            <w:pPr>
              <w:jc w:val="center"/>
              <w:rPr>
                <w:rFonts w:ascii="宋体" w:hAnsi="宋体"/>
                <w:bCs/>
                <w:szCs w:val="22"/>
              </w:rPr>
            </w:pPr>
          </w:p>
        </w:tc>
        <w:tc>
          <w:tcPr>
            <w:tcW w:w="1084" w:type="dxa"/>
            <w:noWrap w:val="0"/>
            <w:vAlign w:val="center"/>
          </w:tcPr>
          <w:p>
            <w:pPr>
              <w:jc w:val="center"/>
              <w:rPr>
                <w:rFonts w:ascii="宋体" w:hAnsi="宋体"/>
                <w:bCs/>
                <w:szCs w:val="22"/>
              </w:rPr>
            </w:pPr>
          </w:p>
        </w:tc>
        <w:tc>
          <w:tcPr>
            <w:tcW w:w="1946" w:type="dxa"/>
            <w:noWrap w:val="0"/>
            <w:vAlign w:val="center"/>
          </w:tcPr>
          <w:p>
            <w:pPr>
              <w:jc w:val="center"/>
              <w:rPr>
                <w:rFonts w:ascii="宋体" w:hAnsi="宋体"/>
                <w:bCs/>
                <w:szCs w:val="22"/>
              </w:rPr>
            </w:pPr>
          </w:p>
        </w:tc>
        <w:tc>
          <w:tcPr>
            <w:tcW w:w="1953" w:type="dxa"/>
            <w:noWrap w:val="0"/>
            <w:vAlign w:val="center"/>
          </w:tcPr>
          <w:p>
            <w:pPr>
              <w:jc w:val="center"/>
              <w:rPr>
                <w:rFonts w:ascii="宋体" w:hAnsi="宋体"/>
                <w:bCs/>
                <w:szCs w:val="22"/>
              </w:rPr>
            </w:pPr>
          </w:p>
        </w:tc>
        <w:tc>
          <w:tcPr>
            <w:tcW w:w="1839" w:type="dxa"/>
            <w:noWrap w:val="0"/>
            <w:vAlign w:val="center"/>
          </w:tcPr>
          <w:p>
            <w:pPr>
              <w:jc w:val="center"/>
              <w:rPr>
                <w:rFonts w:ascii="宋体" w:hAnsi="宋体"/>
                <w:bCs/>
                <w:szCs w:val="22"/>
              </w:rPr>
            </w:pPr>
          </w:p>
        </w:tc>
        <w:tc>
          <w:tcPr>
            <w:tcW w:w="729" w:type="dxa"/>
            <w:noWrap w:val="0"/>
            <w:vAlign w:val="center"/>
          </w:tcPr>
          <w:p>
            <w:pPr>
              <w:jc w:val="center"/>
              <w:rPr>
                <w:rFonts w:ascii="宋体" w:hAnsi="宋体"/>
                <w:bCs/>
                <w:szCs w:val="22"/>
              </w:rPr>
            </w:pPr>
          </w:p>
        </w:tc>
      </w:tr>
    </w:tbl>
    <w:p>
      <w:pPr>
        <w:wordWrap w:val="0"/>
        <w:spacing w:line="578" w:lineRule="exact"/>
        <w:ind w:leftChars="-200" w:hanging="420" w:hangingChars="150"/>
        <w:jc w:val="right"/>
        <w:rPr>
          <w:rFonts w:ascii="宋体" w:hAnsi="宋体"/>
          <w:bCs/>
          <w:sz w:val="28"/>
          <w:szCs w:val="28"/>
        </w:rPr>
      </w:pPr>
      <w:r>
        <w:rPr>
          <w:rFonts w:hint="eastAsia" w:ascii="宋体" w:hAnsi="宋体"/>
          <w:bCs/>
          <w:sz w:val="28"/>
          <w:szCs w:val="28"/>
        </w:rPr>
        <w:t>联系人及电话：</w:t>
      </w:r>
      <w:r>
        <w:rPr>
          <w:rFonts w:hint="eastAsia" w:ascii="宋体" w:hAnsi="宋体"/>
          <w:bCs/>
          <w:sz w:val="28"/>
          <w:szCs w:val="28"/>
          <w:u w:val="single"/>
        </w:rPr>
        <w:t xml:space="preserve">                 </w:t>
      </w:r>
      <w:r>
        <w:rPr>
          <w:rFonts w:hint="eastAsia" w:ascii="宋体" w:hAnsi="宋体"/>
          <w:bCs/>
          <w:sz w:val="28"/>
          <w:szCs w:val="28"/>
        </w:rPr>
        <w:t xml:space="preserve">     汇总推荐单位（公章）：</w:t>
      </w:r>
      <w:r>
        <w:rPr>
          <w:rFonts w:hint="eastAsia" w:ascii="宋体" w:hAnsi="宋体"/>
          <w:bCs/>
          <w:sz w:val="28"/>
          <w:szCs w:val="28"/>
          <w:u w:val="single"/>
        </w:rPr>
        <w:t xml:space="preserve">                           </w:t>
      </w:r>
      <w:r>
        <w:rPr>
          <w:rFonts w:hint="eastAsia" w:ascii="宋体" w:hAnsi="宋体"/>
          <w:bCs/>
          <w:sz w:val="28"/>
          <w:szCs w:val="28"/>
        </w:rPr>
        <w:t xml:space="preserve"> </w:t>
      </w:r>
    </w:p>
    <w:p>
      <w:pPr>
        <w:pStyle w:val="2"/>
      </w:pPr>
    </w:p>
    <w:p>
      <w:pPr>
        <w:spacing w:line="578" w:lineRule="exact"/>
        <w:sectPr>
          <w:pgSz w:w="16838" w:h="11905" w:orient="landscape"/>
          <w:pgMar w:top="1457" w:right="1984" w:bottom="1457" w:left="1984" w:header="850" w:footer="794" w:gutter="0"/>
          <w:pgNumType w:fmt="decimal"/>
          <w:cols w:space="720" w:num="1"/>
          <w:docGrid w:type="lines" w:linePitch="321" w:charSpace="0"/>
        </w:sectPr>
      </w:pPr>
    </w:p>
    <w:p>
      <w:pPr>
        <w:spacing w:line="620" w:lineRule="exact"/>
        <w:rPr>
          <w:rFonts w:ascii="黑体" w:hAnsi="黑体" w:eastAsia="黑体" w:cs="黑体"/>
          <w:bCs/>
          <w:sz w:val="32"/>
          <w:szCs w:val="32"/>
        </w:rPr>
      </w:pPr>
      <w:r>
        <w:rPr>
          <w:rFonts w:hint="eastAsia" w:ascii="黑体" w:hAnsi="黑体" w:eastAsia="黑体" w:cs="黑体"/>
          <w:bCs/>
          <w:sz w:val="32"/>
          <w:szCs w:val="32"/>
        </w:rPr>
        <w:t>附件5</w:t>
      </w:r>
    </w:p>
    <w:p>
      <w:pPr>
        <w:pStyle w:val="2"/>
      </w:pPr>
    </w:p>
    <w:p>
      <w:pPr>
        <w:spacing w:line="62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工程项目相关图纸文件</w:t>
      </w:r>
    </w:p>
    <w:p>
      <w:pPr>
        <w:spacing w:line="620" w:lineRule="exact"/>
        <w:jc w:val="center"/>
        <w:rPr>
          <w:rFonts w:ascii="方正小标宋简体" w:hAnsi="方正小标宋简体" w:eastAsia="方正小标宋简体" w:cs="方正小标宋简体"/>
          <w:bCs/>
          <w:sz w:val="44"/>
          <w:szCs w:val="44"/>
        </w:rPr>
      </w:pPr>
    </w:p>
    <w:p>
      <w:pPr>
        <w:spacing w:line="578"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1.A3图纸一套（轻质软皮装订），要求能够全面反映工程主要状况，计算机出图，图面清晰，尺寸标注简洁，图纸数量以能说明项目内容为准。不接受施工图及施工图复印件。</w:t>
      </w:r>
    </w:p>
    <w:p>
      <w:pPr>
        <w:spacing w:line="578"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房屋建筑工程项目图纸材料应包括建筑设计总说明，结构设计总说明，总平面，主要平面、立面、剖面的填色图（住宅小区提供典型建筑平立剖面图）。填色图总数不超过20张。填色图图像尺寸应不小于594×420，分辨率不小于300dpi。图片为JPG格式。平、立、剖面图应有两道尺寸标注（总尺寸和轴线尺寸；总高和层高），图面线条、尺寸标注及文字说明等应有适宜的线宽和字体高度，应保证在打印成A3尺寸的情况下足够清晰。</w:t>
      </w:r>
    </w:p>
    <w:p>
      <w:pPr>
        <w:spacing w:line="578"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房屋建筑工程项目直观资料一套，与“1.A3图纸”合订。彩色图片10张，一般为室外5张、室内5张（特殊工程可例外）。室外可包括鸟瞰、含有周边环境的全景、建筑全景、局部、细部等；室内可包括主要厅堂及典型房间的全景、局部、细部等，着重表现空间关系。应提供建成后的实景照片，不得以效果图替代，照片宜为数码相机拍摄，并提供电子文件，类型为JPEG格式；如采用胶片、反转片拍摄，应转为数码格式，并保证清晰度。</w:t>
      </w:r>
    </w:p>
    <w:p>
      <w:pPr>
        <w:spacing w:line="578"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3.BIM文件（如有）。</w:t>
      </w:r>
    </w:p>
    <w:p>
      <w:pPr>
        <w:spacing w:line="578"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4.其他项目参照房屋建筑工程项目1和2要求执行。</w:t>
      </w:r>
    </w:p>
    <w:p>
      <w:pPr>
        <w:spacing w:line="578"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5.制作包括主要图纸和照片在内的30张左右电脑幻灯片，要求做成PPT或影像资料。</w:t>
      </w:r>
    </w:p>
    <w:p>
      <w:pPr>
        <w:spacing w:line="578" w:lineRule="exact"/>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6.获得设区市级优秀工程勘察设计奖文件，公布为高品质住宅项目、建筑信息模型（BIM）技术应用试点示范项目、建筑师负责制试点项目文件。</w:t>
      </w:r>
    </w:p>
    <w:p>
      <w:pPr>
        <w:spacing w:line="578" w:lineRule="exact"/>
        <w:ind w:firstLine="640" w:firstLineChars="200"/>
        <w:rPr>
          <w:rFonts w:ascii="仿宋_GB2312" w:hAnsi="仿宋_GB2312" w:eastAsia="仿宋_GB2312" w:cs="仿宋_GB2312"/>
          <w:sz w:val="28"/>
          <w:szCs w:val="28"/>
        </w:rPr>
      </w:pPr>
      <w:r>
        <w:rPr>
          <w:rFonts w:hint="eastAsia" w:ascii="仿宋_GB2312" w:hAnsi="仿宋_GB2312" w:eastAsia="仿宋_GB2312" w:cs="仿宋_GB2312"/>
          <w:bCs/>
          <w:sz w:val="32"/>
          <w:szCs w:val="32"/>
        </w:rPr>
        <w:t>上述申报材料均须提供A3软皮纸质文档（装订合集1份）及相应电子文件。</w:t>
      </w:r>
    </w:p>
    <w:p>
      <w:pPr>
        <w:pStyle w:val="2"/>
      </w:pPr>
    </w:p>
    <w:p/>
    <w:p>
      <w:pPr>
        <w:rPr>
          <w:sz w:val="32"/>
          <w:szCs w:val="32"/>
        </w:rPr>
      </w:pPr>
    </w:p>
    <w:sectPr>
      <w:pgSz w:w="11906" w:h="16838"/>
      <w:pgMar w:top="2154" w:right="1417"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2000000000000000000"/>
    <w:charset w:val="86"/>
    <w:family w:val="auto"/>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-266700</wp:posOffset>
              </wp:positionV>
              <wp:extent cx="1828800" cy="4457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445770"/>
                      </a:xfrm>
                      <a:prstGeom prst="rect">
                        <a:avLst/>
                      </a:prstGeom>
                      <a:noFill/>
                      <a:ln w="6350">
                        <a:noFill/>
                      </a:ln>
                    </wps:spPr>
                    <wps:txbx>
                      <w:txbxContent>
                        <w:p>
                          <w:pPr>
                            <w:pStyle w:val="3"/>
                          </w:pPr>
                          <w:r>
                            <w:rPr>
                              <w:rFonts w:hint="eastAsia"/>
                            </w:rPr>
                            <w:t xml:space="preserve">— </w:t>
                          </w: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6</w:t>
                          </w:r>
                          <w:r>
                            <w:rPr>
                              <w:rFonts w:hint="eastAsia" w:ascii="宋体" w:hAnsi="宋体" w:cs="宋体"/>
                              <w:sz w:val="21"/>
                              <w:szCs w:val="21"/>
                            </w:rPr>
                            <w:fldChar w:fldCharType="end"/>
                          </w:r>
                          <w:r>
                            <w:rPr>
                              <w:rFonts w:hint="eastAsia"/>
                            </w:rPr>
                            <w:t xml:space="preserve"> —</w:t>
                          </w:r>
                        </w:p>
                      </w:txbxContent>
                    </wps:txbx>
                    <wps:bodyPr wrap="none" lIns="0" tIns="0" rIns="0" bIns="0" upright="1"/>
                  </wps:wsp>
                </a:graphicData>
              </a:graphic>
            </wp:anchor>
          </w:drawing>
        </mc:Choice>
        <mc:Fallback>
          <w:pict>
            <v:shape id="_x0000_s1026" o:spid="_x0000_s1026" o:spt="202" type="#_x0000_t202" style="position:absolute;left:0pt;margin-top:-21pt;height:35.1pt;width:144pt;mso-position-horizontal:right;mso-position-horizontal-relative:margin;mso-wrap-style:none;z-index:251660288;mso-width-relative:page;mso-height-relative:page;" filled="f" stroked="f" coordsize="21600,21600" o:gfxdata="UEsDBAoAAAAAAIdO4kAAAAAAAAAAAAAAAAAEAAAAZHJzL1BLAwQUAAAACACHTuJAVkDefdUAAAAH&#10;AQAADwAAAGRycy9kb3ducmV2LnhtbE2PTUvDQBCG74L/YRnBW7tpqBJiNqUI9uKp8QO8TbPTJHQ/&#10;wu62if56pye9PcM7vPNMtZmtERcKcfBOwWqZgSDXej24TsH728uiABETOo3GO1LwTRE29e1NhaX2&#10;k9vTpUmd4BIXS1TQpzSWUsa2J4tx6UdynB19sJh4DJ3UAScut0bmWfYoLQ6OL/Q40nNP7ak5WwW7&#10;+edz/Rq+kmlw3z582G133E1K3d+tsicQieb0twxXfVaHmp0O/ux0FEYBP5IULNY5A8d5UTAcrpCD&#10;rCv537/+BVBLAwQUAAAACACHTuJAXx6W1MsBAACHAwAADgAAAGRycy9lMm9Eb2MueG1srVPNbtsw&#10;DL4P6DsIujd2sv4ERpwCQ9CiwLANaPcAiizHAiRREJXYeYHtDXbaZfc9V55jlOKkQ3fpYReZEsmP&#10;/D7Si7vBGrZTATW4mk8nJWfKSWi029T86/P95ZwzjMI1woBTNd8r5HfLi3eL3ldqBh2YRgVGIA6r&#10;3te8i9FXRYGyU1bgBLxy5GwhWBHpGjZFE0RP6NYUs7K8KXoIjQ8gFSK9ro5OPiKGtwBC22qpViC3&#10;Vrl4RA3KiEiUsNMe+TJ327ZKxs9tiyoyU3NiGvNJRchep7NYLkS1CcJ3Wo4tiLe08IqTFdpR0TPU&#10;SkTBtkH/A2W1DIDQxokEWxyJZEWIxbR8pc1TJ7zKXEhq9GfR8f/Byk+7L4HphjaBMycsDfzw4/vh&#10;5+/Dr29smuTpPVYU9eQpLg4fYEih4zvSY2I9tMGmL/Fh5Cdx92dx1RCZTEnz2XxekkuS7+rq+vY2&#10;q1+8ZPuA8UGBZcmoeaDhZU3F7iNGqkihp5BUzMG9NiYP0DjW1/zm/XWZE84eyjCOEhOHY6/JisN6&#10;GAmsodkTr54WoOaO9p0z8+hI37QrJyOcjPXJ2PqgNx31mJXI8DSf3OG4S2kB/r7nJl7+n+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VkDefdUAAAAHAQAADwAAAAAAAAABACAAAAAiAAAAZHJzL2Rv&#10;d25yZXYueG1sUEsBAhQAFAAAAAgAh07iQF8eltTLAQAAhwMAAA4AAAAAAAAAAQAgAAAAJAEAAGRy&#10;cy9lMm9Eb2MueG1sUEsFBgAAAAAGAAYAWQEAAGEFAAAAAA==&#10;">
              <v:path/>
              <v:fill on="f" focussize="0,0"/>
              <v:stroke on="f" weight="0.5pt"/>
              <v:imagedata o:title=""/>
              <o:lock v:ext="edit" aspectratio="f"/>
              <v:textbox inset="0mm,0mm,0mm,0mm">
                <w:txbxContent>
                  <w:p>
                    <w:pPr>
                      <w:pStyle w:val="3"/>
                    </w:pPr>
                    <w:r>
                      <w:rPr>
                        <w:rFonts w:hint="eastAsia"/>
                      </w:rPr>
                      <w:t xml:space="preserve">— </w:t>
                    </w: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6</w:t>
                    </w:r>
                    <w:r>
                      <w:rPr>
                        <w:rFonts w:hint="eastAsia" w:ascii="宋体" w:hAnsi="宋体" w:cs="宋体"/>
                        <w:sz w:val="21"/>
                        <w:szCs w:val="21"/>
                      </w:rPr>
                      <w:fldChar w:fldCharType="end"/>
                    </w:r>
                    <w:r>
                      <w:rPr>
                        <w:rFonts w:hint="eastAsia"/>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sz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-266700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3"/>
                            <w:rPr>
                              <w:rFonts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26</w:t>
                          </w:r>
                          <w:r>
                            <w:rPr>
                              <w:rFonts w:hint="eastAsia" w:ascii="宋体" w:hAnsi="宋体" w:cs="宋体"/>
                              <w:sz w:val="21"/>
                              <w:szCs w:val="21"/>
                            </w:rPr>
                            <w:fldChar w:fldCharType="end"/>
                          </w:r>
                          <w:r>
                            <w:rPr>
                              <w:rFonts w:hint="eastAsia" w:ascii="宋体" w:hAnsi="宋体" w:cs="宋体"/>
                              <w:sz w:val="21"/>
                              <w:szCs w:val="21"/>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21pt;height:144pt;width:144pt;mso-position-horizontal:right;mso-position-horizontal-relative:margin;mso-wrap-style:none;z-index:251659264;mso-width-relative:page;mso-height-relative:page;" filled="f" stroked="f" coordsize="21600,21600" o:gfxdata="UEsDBAoAAAAAAIdO4kAAAAAAAAAAAAAAAAAEAAAAZHJzL1BLAwQUAAAACACHTuJANJmfwNQAAAAI&#10;AQAADwAAAGRycy9kb3ducmV2LnhtbE2PzU7DMBCE70i8g7VI3Fq7IaqiEKcSFeGIRNMDRzfeJin+&#10;iWw3DW/PcoLbt5rR7Ey1W6xhM4Y4eidhsxbA0HVej66XcGybVQEsJuW0Mt6hhG+MsKvv7ypVan9z&#10;HzgfUs8oxMVSSRhSmkrOYzegVXHtJ3SknX2wKtEZeq6DulG4NTwTYsutGh19GNSE+wG7r8PVStg3&#10;bRtmjMF84lvzdHl/yfF1kfLxYSOegSVc0p8ZfutTdaip08lfnY7MSKAhScIqzwhIzoqC4ESQbwXw&#10;uuL/B9Q/UEsDBBQAAAAIAIdO4kDSQEn20gEAAKIDAAAOAAAAZHJzL2Uyb0RvYy54bWytU0tu2zAQ&#10;3RfIHQjuY8kqGhiC6aCFkSBA0RZIcwCaoiwC/IFDW/IF2ht01U33PZfP0SElOUW6yaIbaoYzfDPv&#10;zWh9OxhNjjKAcpbR5aKkRFrhGmX3jD59vbteUQKR24ZrZyWjJwn0dnP1Zt37Wlauc7qRgSCIhbr3&#10;jHYx+rooQHTScFg4Ly0GWxcMj+iGfdEE3iO60UVVljdF70LjgxMSAG+3Y5BOiOE1gK5tlZBbJw5G&#10;2jiiBql5RErQKQ90k7ttWyni57YFGYlmFJnGfGIRtHfpLDZrXu8D950SUwv8NS284GS4slj0ArXl&#10;kZNDUP9AGSWCA9fGhXCmGIlkRZDFsnyhzWPHvcxcUGrwF9Hh/8GKT8cvgaiG0YoSyw0O/Pzj+/nn&#10;7/Ovb6RK8vQeasx69JgXhw9uwKWZ7wEvE+uhDSZ9kQ/BOIp7uogrh0hEerSqVqsSQwJjs4P4xfNz&#10;HyDeS2dIMhgNOL0sKj9+hDimzimpmnV3Sus8QW1Jz+jN23dlfnCJILi2WCORGJtNVhx2w8Rs55oT&#10;EutxAxi1uPCU6AeLAqdlmY0wG7vZOPig9h32uMz1wL8/ROwmN5kqjLBTYRxdpjmtWdqNv/2c9fxr&#10;bf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NJmfwNQAAAAIAQAADwAAAAAAAAABACAAAAAiAAAA&#10;ZHJzL2Rvd25yZXYueG1sUEsBAhQAFAAAAAgAh07iQNJASfbSAQAAogMAAA4AAAAAAAAAAQAgAAAA&#10;IwEAAGRycy9lMm9Eb2MueG1sUEsFBgAAAAAGAAYAWQEAAGcFAAAAAA==&#10;">
              <v:path/>
              <v:fill on="f" focussize="0,0"/>
              <v:stroke on="f" weight="0.5pt"/>
              <v:imagedata o:title=""/>
              <o:lock v:ext="edit" aspectratio="f"/>
              <v:textbox inset="0mm,0mm,0mm,0mm" style="mso-fit-shape-to-text:t;">
                <w:txbxContent>
                  <w:p>
                    <w:pPr>
                      <w:pStyle w:val="3"/>
                      <w:rPr>
                        <w:rFonts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26</w:t>
                    </w:r>
                    <w:r>
                      <w:rPr>
                        <w:rFonts w:hint="eastAsia" w:ascii="宋体" w:hAnsi="宋体" w:cs="宋体"/>
                        <w:sz w:val="21"/>
                        <w:szCs w:val="21"/>
                      </w:rPr>
                      <w:fldChar w:fldCharType="end"/>
                    </w:r>
                    <w:r>
                      <w:rPr>
                        <w:rFonts w:hint="eastAsia" w:ascii="宋体" w:hAnsi="宋体" w:cs="宋体"/>
                        <w:sz w:val="21"/>
                        <w:szCs w:val="21"/>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xZmIxZDZiYmJhMmY1YTFmNDZkNDBkNTY1Y2ZjYjYifQ=="/>
  </w:docVars>
  <w:rsids>
    <w:rsidRoot w:val="00000000"/>
    <w:rsid w:val="4B1E76BE"/>
    <w:rsid w:val="4E2F5382"/>
    <w:rsid w:val="5AEC7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3484</Words>
  <Characters>3592</Characters>
  <Lines>0</Lines>
  <Paragraphs>0</Paragraphs>
  <TotalTime>0</TotalTime>
  <ScaleCrop>false</ScaleCrop>
  <LinksUpToDate>false</LinksUpToDate>
  <CharactersWithSpaces>3598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2023-08-16T08:10:00Z</dcterms:created>
  <dc:creator>hp</dc:creator>
  <cp:lastModifiedBy>WPS_1634263822</cp:lastModifiedBy>
  <dcterms:modified xsi:type="dcterms:W3CDTF">2023-08-16T08:30:35Z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A1B51E4931024AB28EBA68CCBCDECD87_12</vt:lpwstr>
  </property>
</Properties>
</file>