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627C2" w14:textId="77777777" w:rsidR="00646D05" w:rsidRPr="00646D05" w:rsidRDefault="00646D05" w:rsidP="00646D05">
      <w:pPr>
        <w:spacing w:line="540" w:lineRule="exact"/>
        <w:rPr>
          <w:rFonts w:ascii="黑体" w:eastAsia="黑体" w:hAnsi="黑体"/>
          <w:sz w:val="32"/>
          <w:szCs w:val="32"/>
        </w:rPr>
      </w:pPr>
      <w:r w:rsidRPr="00646D05">
        <w:rPr>
          <w:rFonts w:ascii="黑体" w:eastAsia="黑体" w:hAnsi="黑体" w:hint="eastAsia"/>
          <w:sz w:val="32"/>
          <w:szCs w:val="32"/>
        </w:rPr>
        <w:t>附件1</w:t>
      </w:r>
    </w:p>
    <w:p w14:paraId="6AF000C3" w14:textId="77777777" w:rsidR="00646D05" w:rsidRDefault="00646D05" w:rsidP="00646D05">
      <w:pPr>
        <w:autoSpaceDE w:val="0"/>
        <w:spacing w:line="578" w:lineRule="exact"/>
        <w:jc w:val="distribute"/>
        <w:rPr>
          <w:rFonts w:ascii="方正小标宋简体" w:eastAsia="方正小标宋简体" w:hAnsi="Times New Roman"/>
          <w:kern w:val="0"/>
          <w:sz w:val="44"/>
          <w:szCs w:val="44"/>
        </w:rPr>
      </w:pPr>
      <w:r>
        <w:rPr>
          <w:rFonts w:ascii="方正小标宋简体" w:eastAsia="方正小标宋简体" w:hint="eastAsia"/>
          <w:kern w:val="0"/>
          <w:sz w:val="44"/>
          <w:szCs w:val="44"/>
        </w:rPr>
        <w:t xml:space="preserve"> </w:t>
      </w:r>
    </w:p>
    <w:p w14:paraId="145A1707" w14:textId="77777777" w:rsidR="00646D05" w:rsidRDefault="00646D05" w:rsidP="00646D05">
      <w:pPr>
        <w:autoSpaceDE w:val="0"/>
        <w:spacing w:line="578" w:lineRule="exact"/>
        <w:jc w:val="distribute"/>
        <w:rPr>
          <w:rFonts w:ascii="方正小标宋简体" w:eastAsia="方正小标宋简体"/>
          <w:kern w:val="0"/>
          <w:sz w:val="44"/>
          <w:szCs w:val="44"/>
        </w:rPr>
      </w:pPr>
      <w:r>
        <w:rPr>
          <w:rFonts w:ascii="方正小标宋简体" w:eastAsia="方正小标宋简体" w:hint="eastAsia"/>
          <w:kern w:val="0"/>
          <w:sz w:val="44"/>
          <w:szCs w:val="44"/>
        </w:rPr>
        <w:t xml:space="preserve"> </w:t>
      </w:r>
    </w:p>
    <w:p w14:paraId="5F322775" w14:textId="77777777" w:rsidR="00646D05" w:rsidRDefault="00646D05" w:rsidP="00646D05">
      <w:pPr>
        <w:autoSpaceDE w:val="0"/>
        <w:spacing w:line="578" w:lineRule="exact"/>
        <w:jc w:val="distribute"/>
        <w:rPr>
          <w:rFonts w:ascii="方正小标宋简体" w:eastAsia="方正小标宋简体"/>
          <w:kern w:val="0"/>
          <w:sz w:val="44"/>
          <w:szCs w:val="44"/>
        </w:rPr>
      </w:pPr>
      <w:r>
        <w:rPr>
          <w:rFonts w:ascii="方正小标宋简体" w:eastAsia="方正小标宋简体" w:hint="eastAsia"/>
          <w:kern w:val="0"/>
          <w:sz w:val="44"/>
          <w:szCs w:val="44"/>
        </w:rPr>
        <w:t xml:space="preserve"> </w:t>
      </w:r>
    </w:p>
    <w:p w14:paraId="22208B06" w14:textId="77777777" w:rsidR="00646D05" w:rsidRDefault="00646D05" w:rsidP="00646D05">
      <w:pPr>
        <w:autoSpaceDE w:val="0"/>
        <w:adjustRightInd w:val="0"/>
        <w:snapToGrid w:val="0"/>
        <w:spacing w:line="578" w:lineRule="exact"/>
        <w:jc w:val="center"/>
        <w:rPr>
          <w:rFonts w:ascii="方正小标宋简体" w:eastAsia="方正小标宋简体"/>
          <w:spacing w:val="-20"/>
          <w:kern w:val="0"/>
          <w:sz w:val="44"/>
          <w:szCs w:val="44"/>
        </w:rPr>
      </w:pPr>
      <w:bookmarkStart w:id="0" w:name="_GoBack"/>
      <w:r>
        <w:rPr>
          <w:rFonts w:ascii="方正小标宋简体" w:eastAsia="方正小标宋简体" w:hint="eastAsia"/>
          <w:kern w:val="0"/>
          <w:sz w:val="44"/>
          <w:szCs w:val="44"/>
        </w:rPr>
        <w:t>建设工程消防验收备案</w:t>
      </w:r>
      <w:r>
        <w:rPr>
          <w:rFonts w:ascii="方正小标宋简体" w:eastAsia="方正小标宋简体" w:hint="eastAsia"/>
          <w:spacing w:val="-20"/>
          <w:kern w:val="0"/>
          <w:sz w:val="44"/>
          <w:szCs w:val="44"/>
        </w:rPr>
        <w:t>告知承诺书</w:t>
      </w:r>
      <w:bookmarkEnd w:id="0"/>
    </w:p>
    <w:p w14:paraId="55821EA6" w14:textId="77777777" w:rsidR="00646D05" w:rsidRDefault="00646D05" w:rsidP="00646D05">
      <w:pPr>
        <w:widowControl/>
        <w:autoSpaceDE w:val="0"/>
        <w:spacing w:line="578" w:lineRule="exact"/>
        <w:jc w:val="center"/>
        <w:rPr>
          <w:rFonts w:ascii="方正小标宋简体" w:eastAsia="方正小标宋简体"/>
          <w:kern w:val="0"/>
          <w:sz w:val="32"/>
          <w:szCs w:val="32"/>
        </w:rPr>
      </w:pPr>
      <w:r>
        <w:rPr>
          <w:rFonts w:ascii="方正小标宋简体" w:eastAsia="方正小标宋简体" w:hint="eastAsia"/>
          <w:kern w:val="0"/>
        </w:rPr>
        <w:t xml:space="preserve"> </w:t>
      </w:r>
    </w:p>
    <w:p w14:paraId="7BDEAC5B" w14:textId="77777777" w:rsidR="00646D05" w:rsidRDefault="00646D05" w:rsidP="00646D05">
      <w:pPr>
        <w:autoSpaceDE w:val="0"/>
        <w:spacing w:after="120" w:line="578" w:lineRule="exact"/>
        <w:ind w:firstLine="420"/>
        <w:rPr>
          <w:rFonts w:ascii="仿宋_GB2312" w:eastAsia="仿宋_GB2312" w:hAnsi="Calibri"/>
        </w:rPr>
      </w:pPr>
      <w:r>
        <w:rPr>
          <w:rFonts w:ascii="仿宋_GB2312" w:hAnsi="Calibri" w:hint="eastAsia"/>
        </w:rPr>
        <w:t xml:space="preserve"> </w:t>
      </w:r>
    </w:p>
    <w:p w14:paraId="28870809" w14:textId="77777777" w:rsidR="00646D05" w:rsidRPr="00C877B7" w:rsidRDefault="00646D05" w:rsidP="00646D05">
      <w:pPr>
        <w:widowControl/>
        <w:autoSpaceDE w:val="0"/>
        <w:spacing w:line="578" w:lineRule="exact"/>
        <w:jc w:val="center"/>
        <w:rPr>
          <w:rFonts w:ascii="方正黑体_GBK" w:eastAsia="方正黑体_GBK" w:hAnsi="Times New Roman"/>
          <w:kern w:val="0"/>
          <w:sz w:val="32"/>
          <w:szCs w:val="32"/>
        </w:rPr>
      </w:pPr>
      <w:r w:rsidRPr="00C877B7">
        <w:rPr>
          <w:rFonts w:ascii="方正黑体_GBK" w:eastAsia="方正黑体_GBK" w:hint="eastAsia"/>
          <w:kern w:val="0"/>
          <w:sz w:val="32"/>
          <w:szCs w:val="32"/>
        </w:rPr>
        <w:t>一、基本信息</w:t>
      </w:r>
    </w:p>
    <w:p w14:paraId="5F4C072D" w14:textId="77777777" w:rsidR="00646D05" w:rsidRPr="00C877B7" w:rsidRDefault="00646D05" w:rsidP="00646D05">
      <w:pPr>
        <w:widowControl/>
        <w:autoSpaceDE w:val="0"/>
        <w:spacing w:line="578" w:lineRule="exact"/>
        <w:rPr>
          <w:rFonts w:ascii="方正小标宋简体" w:eastAsia="方正小标宋简体"/>
          <w:kern w:val="0"/>
          <w:sz w:val="32"/>
          <w:szCs w:val="32"/>
        </w:rPr>
      </w:pPr>
      <w:r w:rsidRPr="00C877B7">
        <w:rPr>
          <w:rFonts w:ascii="方正小标宋简体" w:eastAsia="方正小标宋简体" w:hint="eastAsia"/>
          <w:kern w:val="0"/>
          <w:sz w:val="32"/>
          <w:szCs w:val="32"/>
        </w:rPr>
        <w:t xml:space="preserve"> </w:t>
      </w:r>
    </w:p>
    <w:p w14:paraId="02BC3540" w14:textId="77777777" w:rsidR="00646D05" w:rsidRPr="00C877B7" w:rsidRDefault="00646D05" w:rsidP="00C877B7">
      <w:pPr>
        <w:autoSpaceDE w:val="0"/>
        <w:adjustRightInd w:val="0"/>
        <w:snapToGrid w:val="0"/>
        <w:spacing w:line="578" w:lineRule="exact"/>
        <w:ind w:firstLineChars="400" w:firstLine="1280"/>
        <w:rPr>
          <w:rFonts w:ascii="华文楷体" w:eastAsia="华文楷体" w:hAnsi="华文楷体"/>
          <w:kern w:val="0"/>
          <w:sz w:val="32"/>
          <w:szCs w:val="32"/>
        </w:rPr>
      </w:pPr>
      <w:r w:rsidRPr="00C877B7">
        <w:rPr>
          <w:rFonts w:ascii="华文楷体" w:eastAsia="华文楷体" w:hAnsi="华文楷体" w:hint="eastAsia"/>
          <w:kern w:val="0"/>
          <w:sz w:val="32"/>
          <w:szCs w:val="32"/>
        </w:rPr>
        <w:t xml:space="preserve"> </w:t>
      </w:r>
    </w:p>
    <w:p w14:paraId="09537AF2" w14:textId="77777777" w:rsidR="00646D05" w:rsidRPr="00C877B7" w:rsidRDefault="00646D05" w:rsidP="00C877B7">
      <w:pPr>
        <w:autoSpaceDE w:val="0"/>
        <w:adjustRightInd w:val="0"/>
        <w:snapToGrid w:val="0"/>
        <w:spacing w:line="578" w:lineRule="exact"/>
        <w:ind w:firstLineChars="400" w:firstLine="1280"/>
        <w:rPr>
          <w:rFonts w:ascii="华文楷体" w:eastAsia="华文楷体" w:hAnsi="华文楷体"/>
          <w:kern w:val="0"/>
          <w:sz w:val="32"/>
          <w:szCs w:val="32"/>
        </w:rPr>
      </w:pPr>
      <w:r w:rsidRPr="00C877B7">
        <w:rPr>
          <w:rFonts w:ascii="华文楷体" w:eastAsia="华文楷体" w:hAnsi="华文楷体" w:hint="eastAsia"/>
          <w:kern w:val="0"/>
          <w:sz w:val="32"/>
          <w:szCs w:val="32"/>
        </w:rPr>
        <w:t xml:space="preserve"> </w:t>
      </w:r>
    </w:p>
    <w:p w14:paraId="62A04D36" w14:textId="77777777" w:rsidR="00646D05" w:rsidRPr="00C877B7" w:rsidRDefault="00646D05" w:rsidP="00C877B7">
      <w:pPr>
        <w:autoSpaceDE w:val="0"/>
        <w:adjustRightInd w:val="0"/>
        <w:snapToGrid w:val="0"/>
        <w:spacing w:line="578" w:lineRule="exact"/>
        <w:ind w:firstLineChars="400" w:firstLine="1280"/>
        <w:rPr>
          <w:rFonts w:ascii="华文楷体" w:eastAsia="华文楷体" w:hAnsi="华文楷体"/>
          <w:kern w:val="0"/>
          <w:sz w:val="32"/>
          <w:szCs w:val="32"/>
        </w:rPr>
      </w:pPr>
      <w:r w:rsidRPr="00C877B7">
        <w:rPr>
          <w:rFonts w:ascii="华文楷体" w:eastAsia="华文楷体" w:hAnsi="华文楷体" w:hint="eastAsia"/>
          <w:kern w:val="0"/>
          <w:sz w:val="32"/>
          <w:szCs w:val="32"/>
        </w:rPr>
        <w:t xml:space="preserve"> </w:t>
      </w:r>
    </w:p>
    <w:p w14:paraId="3ABF0366" w14:textId="77777777" w:rsidR="00646D05" w:rsidRPr="00C877B7" w:rsidRDefault="00646D05" w:rsidP="00C877B7">
      <w:pPr>
        <w:autoSpaceDE w:val="0"/>
        <w:adjustRightInd w:val="0"/>
        <w:snapToGrid w:val="0"/>
        <w:spacing w:line="578" w:lineRule="exact"/>
        <w:ind w:firstLineChars="400" w:firstLine="1280"/>
        <w:rPr>
          <w:rFonts w:ascii="华文楷体" w:eastAsia="华文楷体" w:hAnsi="华文楷体"/>
          <w:kern w:val="0"/>
          <w:sz w:val="32"/>
          <w:szCs w:val="32"/>
          <w:u w:val="single"/>
        </w:rPr>
      </w:pPr>
      <w:r w:rsidRPr="00C877B7">
        <w:rPr>
          <w:rFonts w:ascii="华文楷体" w:eastAsia="华文楷体" w:hAnsi="华文楷体" w:hint="eastAsia"/>
          <w:kern w:val="0"/>
          <w:sz w:val="32"/>
          <w:szCs w:val="32"/>
        </w:rPr>
        <w:t>建设单位名称：</w:t>
      </w:r>
      <w:r w:rsidRPr="00C877B7">
        <w:rPr>
          <w:rFonts w:ascii="华文楷体" w:eastAsia="华文楷体" w:hAnsi="华文楷体" w:hint="eastAsia"/>
          <w:kern w:val="0"/>
          <w:sz w:val="32"/>
          <w:szCs w:val="32"/>
          <w:u w:val="single"/>
        </w:rPr>
        <w:t xml:space="preserve">                           </w:t>
      </w:r>
    </w:p>
    <w:p w14:paraId="4CF23519" w14:textId="77777777" w:rsidR="00646D05" w:rsidRPr="00C877B7" w:rsidRDefault="00646D05" w:rsidP="00C877B7">
      <w:pPr>
        <w:autoSpaceDE w:val="0"/>
        <w:adjustRightInd w:val="0"/>
        <w:snapToGrid w:val="0"/>
        <w:spacing w:line="578" w:lineRule="exact"/>
        <w:ind w:firstLineChars="400" w:firstLine="1280"/>
        <w:rPr>
          <w:rFonts w:ascii="华文楷体" w:eastAsia="华文楷体" w:hAnsi="华文楷体"/>
          <w:kern w:val="0"/>
          <w:sz w:val="32"/>
          <w:szCs w:val="32"/>
          <w:u w:val="single"/>
        </w:rPr>
      </w:pPr>
      <w:r w:rsidRPr="00C877B7">
        <w:rPr>
          <w:rFonts w:ascii="华文楷体" w:eastAsia="华文楷体" w:hAnsi="华文楷体" w:hint="eastAsia"/>
          <w:kern w:val="0"/>
          <w:sz w:val="32"/>
          <w:szCs w:val="32"/>
        </w:rPr>
        <w:t>工程名称：</w:t>
      </w:r>
      <w:r w:rsidRPr="00C877B7">
        <w:rPr>
          <w:rFonts w:ascii="华文楷体" w:eastAsia="华文楷体" w:hAnsi="华文楷体" w:hint="eastAsia"/>
          <w:kern w:val="0"/>
          <w:sz w:val="32"/>
          <w:szCs w:val="32"/>
          <w:u w:val="single"/>
        </w:rPr>
        <w:t xml:space="preserve">                               </w:t>
      </w:r>
    </w:p>
    <w:p w14:paraId="02EBE025" w14:textId="77777777" w:rsidR="00646D05" w:rsidRPr="00C877B7" w:rsidRDefault="00646D05" w:rsidP="00C877B7">
      <w:pPr>
        <w:autoSpaceDE w:val="0"/>
        <w:adjustRightInd w:val="0"/>
        <w:snapToGrid w:val="0"/>
        <w:spacing w:line="578" w:lineRule="exact"/>
        <w:ind w:firstLineChars="400" w:firstLine="1280"/>
        <w:rPr>
          <w:rFonts w:ascii="华文楷体" w:eastAsia="华文楷体" w:hAnsi="华文楷体"/>
          <w:kern w:val="0"/>
          <w:sz w:val="32"/>
          <w:szCs w:val="32"/>
          <w:u w:val="single"/>
        </w:rPr>
      </w:pPr>
      <w:r w:rsidRPr="00C877B7">
        <w:rPr>
          <w:rFonts w:ascii="华文楷体" w:eastAsia="华文楷体" w:hAnsi="华文楷体" w:hint="eastAsia"/>
          <w:kern w:val="0"/>
          <w:sz w:val="32"/>
          <w:szCs w:val="32"/>
        </w:rPr>
        <w:t>统一社会信用代码：</w:t>
      </w:r>
      <w:r w:rsidRPr="00C877B7">
        <w:rPr>
          <w:rFonts w:ascii="华文楷体" w:eastAsia="华文楷体" w:hAnsi="华文楷体" w:hint="eastAsia"/>
          <w:kern w:val="0"/>
          <w:sz w:val="32"/>
          <w:szCs w:val="32"/>
          <w:u w:val="single"/>
        </w:rPr>
        <w:t xml:space="preserve">                      </w:t>
      </w:r>
    </w:p>
    <w:p w14:paraId="2E0299AC" w14:textId="77777777" w:rsidR="00646D05" w:rsidRPr="00C877B7" w:rsidRDefault="00646D05" w:rsidP="00C877B7">
      <w:pPr>
        <w:autoSpaceDE w:val="0"/>
        <w:adjustRightInd w:val="0"/>
        <w:snapToGrid w:val="0"/>
        <w:spacing w:line="578" w:lineRule="exact"/>
        <w:ind w:firstLineChars="400" w:firstLine="1280"/>
        <w:rPr>
          <w:rFonts w:ascii="华文楷体" w:eastAsia="华文楷体" w:hAnsi="华文楷体"/>
          <w:kern w:val="0"/>
          <w:sz w:val="32"/>
          <w:szCs w:val="32"/>
        </w:rPr>
      </w:pPr>
      <w:r w:rsidRPr="00C877B7">
        <w:rPr>
          <w:rFonts w:ascii="华文楷体" w:eastAsia="华文楷体" w:hAnsi="华文楷体" w:hint="eastAsia"/>
          <w:kern w:val="0"/>
          <w:sz w:val="32"/>
          <w:szCs w:val="32"/>
        </w:rPr>
        <w:t>项目负责人：</w:t>
      </w:r>
      <w:r w:rsidRPr="00C877B7">
        <w:rPr>
          <w:rFonts w:ascii="华文楷体" w:eastAsia="华文楷体" w:hAnsi="华文楷体" w:hint="eastAsia"/>
          <w:kern w:val="0"/>
          <w:sz w:val="32"/>
          <w:szCs w:val="32"/>
          <w:u w:val="single"/>
        </w:rPr>
        <w:t xml:space="preserve">                            </w:t>
      </w:r>
    </w:p>
    <w:p w14:paraId="34CE3819" w14:textId="77777777" w:rsidR="00646D05" w:rsidRPr="00C877B7" w:rsidRDefault="00646D05" w:rsidP="00C877B7">
      <w:pPr>
        <w:autoSpaceDE w:val="0"/>
        <w:adjustRightInd w:val="0"/>
        <w:snapToGrid w:val="0"/>
        <w:spacing w:line="578" w:lineRule="exact"/>
        <w:ind w:firstLineChars="400" w:firstLine="1280"/>
        <w:rPr>
          <w:rFonts w:ascii="华文楷体" w:eastAsia="华文楷体" w:hAnsi="华文楷体"/>
          <w:kern w:val="0"/>
          <w:sz w:val="32"/>
          <w:szCs w:val="32"/>
          <w:u w:val="single"/>
        </w:rPr>
      </w:pPr>
      <w:r w:rsidRPr="00C877B7">
        <w:rPr>
          <w:rFonts w:ascii="华文楷体" w:eastAsia="华文楷体" w:hAnsi="华文楷体" w:hint="eastAsia"/>
          <w:kern w:val="0"/>
          <w:sz w:val="32"/>
          <w:szCs w:val="32"/>
        </w:rPr>
        <w:t>联系电话：</w:t>
      </w:r>
      <w:r w:rsidRPr="00C877B7">
        <w:rPr>
          <w:rFonts w:ascii="华文楷体" w:eastAsia="华文楷体" w:hAnsi="华文楷体" w:hint="eastAsia"/>
          <w:kern w:val="0"/>
          <w:sz w:val="32"/>
          <w:szCs w:val="32"/>
          <w:u w:val="single"/>
        </w:rPr>
        <w:t xml:space="preserve">                              </w:t>
      </w:r>
    </w:p>
    <w:p w14:paraId="664AF50A" w14:textId="77777777" w:rsidR="00646D05" w:rsidRPr="00C877B7" w:rsidRDefault="00646D05" w:rsidP="00C877B7">
      <w:pPr>
        <w:autoSpaceDE w:val="0"/>
        <w:adjustRightInd w:val="0"/>
        <w:snapToGrid w:val="0"/>
        <w:spacing w:line="578" w:lineRule="exact"/>
        <w:ind w:firstLineChars="200" w:firstLine="640"/>
        <w:jc w:val="center"/>
        <w:rPr>
          <w:rFonts w:ascii="黑体" w:eastAsia="黑体" w:hAnsi="黑体"/>
          <w:kern w:val="0"/>
          <w:sz w:val="32"/>
          <w:szCs w:val="32"/>
        </w:rPr>
      </w:pPr>
      <w:r w:rsidRPr="00C877B7">
        <w:rPr>
          <w:rFonts w:ascii="黑体" w:eastAsia="黑体" w:hAnsi="黑体" w:hint="eastAsia"/>
          <w:kern w:val="0"/>
          <w:sz w:val="32"/>
          <w:szCs w:val="32"/>
        </w:rPr>
        <w:t xml:space="preserve"> </w:t>
      </w:r>
    </w:p>
    <w:p w14:paraId="64A7784B" w14:textId="77777777" w:rsidR="00646D05" w:rsidRDefault="00646D05" w:rsidP="00646D05">
      <w:pPr>
        <w:autoSpaceDE w:val="0"/>
        <w:adjustRightInd w:val="0"/>
        <w:snapToGrid w:val="0"/>
        <w:spacing w:line="578" w:lineRule="exact"/>
        <w:ind w:firstLineChars="200" w:firstLine="420"/>
        <w:jc w:val="center"/>
        <w:rPr>
          <w:rFonts w:ascii="黑体" w:eastAsia="黑体" w:hAnsi="黑体"/>
          <w:kern w:val="0"/>
        </w:rPr>
      </w:pPr>
      <w:r>
        <w:rPr>
          <w:rFonts w:ascii="黑体" w:eastAsia="黑体" w:hAnsi="黑体" w:hint="eastAsia"/>
          <w:kern w:val="0"/>
        </w:rPr>
        <w:t xml:space="preserve"> </w:t>
      </w:r>
    </w:p>
    <w:p w14:paraId="07BEB229" w14:textId="77777777" w:rsidR="00646D05" w:rsidRPr="00C877B7" w:rsidRDefault="00646D05" w:rsidP="00646D05">
      <w:pPr>
        <w:widowControl/>
        <w:autoSpaceDE w:val="0"/>
        <w:spacing w:line="578" w:lineRule="exact"/>
        <w:jc w:val="center"/>
        <w:rPr>
          <w:rFonts w:ascii="方正黑体_GBK" w:eastAsia="方正黑体_GBK" w:hAnsi="Times New Roman"/>
          <w:kern w:val="0"/>
          <w:sz w:val="32"/>
          <w:szCs w:val="32"/>
        </w:rPr>
      </w:pPr>
      <w:r>
        <w:rPr>
          <w:rFonts w:ascii="仿宋_GB2312" w:hint="eastAsia"/>
          <w:kern w:val="0"/>
        </w:rPr>
        <w:br w:type="page"/>
      </w:r>
      <w:r w:rsidRPr="00C877B7">
        <w:rPr>
          <w:rFonts w:ascii="方正黑体_GBK" w:eastAsia="方正黑体_GBK" w:hint="eastAsia"/>
          <w:kern w:val="0"/>
          <w:sz w:val="32"/>
          <w:szCs w:val="32"/>
        </w:rPr>
        <w:lastRenderedPageBreak/>
        <w:t>二、住房城乡建设主管部门告知内容</w:t>
      </w:r>
    </w:p>
    <w:p w14:paraId="39C58B5D" w14:textId="77777777" w:rsidR="00646D05" w:rsidRPr="00C877B7" w:rsidRDefault="00646D05" w:rsidP="00646D05">
      <w:pPr>
        <w:autoSpaceDE w:val="0"/>
        <w:spacing w:line="578" w:lineRule="exact"/>
        <w:ind w:firstLine="420"/>
        <w:rPr>
          <w:rFonts w:ascii="仿宋_GB2312" w:eastAsia="仿宋_GB2312" w:hAnsi="Calibri"/>
          <w:sz w:val="32"/>
          <w:szCs w:val="32"/>
        </w:rPr>
      </w:pPr>
      <w:r w:rsidRPr="00C877B7">
        <w:rPr>
          <w:rFonts w:ascii="仿宋_GB2312" w:hAnsi="Calibri" w:hint="eastAsia"/>
          <w:sz w:val="32"/>
          <w:szCs w:val="32"/>
        </w:rPr>
        <w:t xml:space="preserve"> </w:t>
      </w:r>
    </w:p>
    <w:p w14:paraId="6A8038AA" w14:textId="77777777" w:rsidR="00646D05" w:rsidRPr="00C877B7" w:rsidRDefault="00646D05" w:rsidP="00C877B7">
      <w:pPr>
        <w:widowControl/>
        <w:autoSpaceDE w:val="0"/>
        <w:spacing w:line="560" w:lineRule="exact"/>
        <w:ind w:firstLineChars="200" w:firstLine="640"/>
        <w:rPr>
          <w:rFonts w:ascii="楷体_GB2312" w:eastAsia="楷体_GB2312" w:hAnsi="CESI楷体-GB2312" w:cs="CESI楷体-GB2312"/>
          <w:kern w:val="0"/>
          <w:sz w:val="32"/>
          <w:szCs w:val="32"/>
        </w:rPr>
      </w:pPr>
      <w:r w:rsidRPr="00C877B7">
        <w:rPr>
          <w:rFonts w:ascii="楷体_GB2312" w:eastAsia="楷体_GB2312" w:hAnsi="CESI楷体-GB2312" w:cs="CESI楷体-GB2312" w:hint="eastAsia"/>
          <w:kern w:val="0"/>
          <w:sz w:val="32"/>
          <w:szCs w:val="32"/>
        </w:rPr>
        <w:t>（一）办理事项</w:t>
      </w:r>
    </w:p>
    <w:p w14:paraId="540AAF58" w14:textId="77777777" w:rsidR="00646D05" w:rsidRPr="00ED16B0" w:rsidRDefault="00646D05" w:rsidP="00C877B7">
      <w:pPr>
        <w:widowControl/>
        <w:autoSpaceDE w:val="0"/>
        <w:spacing w:line="560" w:lineRule="exact"/>
        <w:ind w:firstLineChars="200" w:firstLine="640"/>
        <w:jc w:val="left"/>
        <w:rPr>
          <w:rFonts w:ascii="仿宋_GB2312" w:eastAsia="仿宋_GB2312" w:hAnsi="Times New Roman" w:cs="Times New Roman"/>
          <w:kern w:val="0"/>
          <w:sz w:val="32"/>
          <w:szCs w:val="32"/>
        </w:rPr>
      </w:pPr>
      <w:r w:rsidRPr="00ED16B0">
        <w:rPr>
          <w:rFonts w:ascii="仿宋_GB2312" w:eastAsia="仿宋_GB2312" w:hint="eastAsia"/>
          <w:kern w:val="0"/>
          <w:sz w:val="32"/>
          <w:szCs w:val="32"/>
        </w:rPr>
        <w:t>名称：建设工程消防验收备案（告知承诺）</w:t>
      </w:r>
    </w:p>
    <w:p w14:paraId="38F597CA" w14:textId="77777777" w:rsidR="00646D05" w:rsidRPr="00C877B7" w:rsidRDefault="00646D05" w:rsidP="00C877B7">
      <w:pPr>
        <w:widowControl/>
        <w:autoSpaceDE w:val="0"/>
        <w:spacing w:line="560" w:lineRule="exact"/>
        <w:ind w:firstLineChars="200" w:firstLine="640"/>
        <w:rPr>
          <w:rFonts w:ascii="楷体_GB2312" w:eastAsia="楷体_GB2312" w:hAnsi="CESI楷体-GB2312" w:cs="CESI楷体-GB2312"/>
          <w:kern w:val="0"/>
          <w:sz w:val="32"/>
          <w:szCs w:val="32"/>
        </w:rPr>
      </w:pPr>
      <w:r w:rsidRPr="00C877B7">
        <w:rPr>
          <w:rFonts w:ascii="楷体_GB2312" w:eastAsia="楷体_GB2312" w:hAnsi="CESI楷体-GB2312" w:cs="CESI楷体-GB2312" w:hint="eastAsia"/>
          <w:kern w:val="0"/>
          <w:sz w:val="32"/>
          <w:szCs w:val="32"/>
        </w:rPr>
        <w:t>（二）事项依据</w:t>
      </w:r>
    </w:p>
    <w:p w14:paraId="40CCEB89" w14:textId="77777777" w:rsidR="00646D05" w:rsidRPr="00ED16B0" w:rsidRDefault="00646D05" w:rsidP="00C877B7">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1.《中华人民共和国消防法》</w:t>
      </w:r>
    </w:p>
    <w:p w14:paraId="1074C7BB" w14:textId="77777777" w:rsidR="00646D05" w:rsidRPr="00ED16B0" w:rsidRDefault="00646D05" w:rsidP="00C877B7">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2.《中华人民共和国建筑法》</w:t>
      </w:r>
    </w:p>
    <w:p w14:paraId="6B1F060E" w14:textId="77777777" w:rsidR="00646D05" w:rsidRPr="00ED16B0" w:rsidRDefault="00646D05" w:rsidP="00C877B7">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3.《建设工程质量管理条例》</w:t>
      </w:r>
    </w:p>
    <w:p w14:paraId="20383EF9"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4.《建设工程消防设计审查验收管理暂行规定》（住房和城乡建设部令第51号，以下简称《暂行规定》）</w:t>
      </w:r>
    </w:p>
    <w:p w14:paraId="28D4A1E9"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5.住房和城乡建设部关于印发《建设工程消防设计审查验收工作细则》和《建设工程消防设计审查、消防验收、备案和抽查文书式样》的通知（建科</w:t>
      </w:r>
      <w:proofErr w:type="gramStart"/>
      <w:r w:rsidRPr="00ED16B0">
        <w:rPr>
          <w:rFonts w:ascii="仿宋_GB2312" w:eastAsia="仿宋_GB2312" w:hint="eastAsia"/>
          <w:kern w:val="0"/>
          <w:sz w:val="32"/>
          <w:szCs w:val="32"/>
        </w:rPr>
        <w:t>规</w:t>
      </w:r>
      <w:proofErr w:type="gramEnd"/>
      <w:r w:rsidRPr="00ED16B0">
        <w:rPr>
          <w:rFonts w:ascii="仿宋_GB2312" w:eastAsia="仿宋_GB2312" w:hint="eastAsia"/>
          <w:kern w:val="0"/>
          <w:sz w:val="32"/>
          <w:szCs w:val="32"/>
        </w:rPr>
        <w:t>〔2020〕5号）</w:t>
      </w:r>
    </w:p>
    <w:p w14:paraId="00543E1E"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6.山东省住房和城乡建设厅关于印发《山东省建设工程消防设计审查验收实施细则（暂行）》的通知（</w:t>
      </w:r>
      <w:proofErr w:type="gramStart"/>
      <w:r w:rsidRPr="00ED16B0">
        <w:rPr>
          <w:rFonts w:ascii="仿宋_GB2312" w:eastAsia="仿宋_GB2312" w:hint="eastAsia"/>
          <w:kern w:val="0"/>
          <w:sz w:val="32"/>
          <w:szCs w:val="32"/>
        </w:rPr>
        <w:t>鲁建质安</w:t>
      </w:r>
      <w:proofErr w:type="gramEnd"/>
      <w:r w:rsidRPr="00ED16B0">
        <w:rPr>
          <w:rFonts w:ascii="仿宋_GB2312" w:eastAsia="仿宋_GB2312" w:hint="eastAsia"/>
          <w:kern w:val="0"/>
          <w:sz w:val="32"/>
          <w:szCs w:val="32"/>
        </w:rPr>
        <w:t>字〔2021〕9号，以下简称《实施细则》）</w:t>
      </w:r>
    </w:p>
    <w:p w14:paraId="3ADFA98A" w14:textId="77777777" w:rsidR="00646D05" w:rsidRPr="00C877B7" w:rsidRDefault="00646D05" w:rsidP="00C877B7">
      <w:pPr>
        <w:widowControl/>
        <w:autoSpaceDE w:val="0"/>
        <w:spacing w:line="560" w:lineRule="exact"/>
        <w:ind w:firstLineChars="200" w:firstLine="640"/>
        <w:rPr>
          <w:rFonts w:ascii="楷体_GB2312" w:eastAsia="楷体_GB2312" w:hAnsi="CESI楷体-GB2312" w:cs="CESI楷体-GB2312"/>
          <w:kern w:val="0"/>
          <w:sz w:val="32"/>
          <w:szCs w:val="32"/>
        </w:rPr>
      </w:pPr>
      <w:r w:rsidRPr="00C877B7">
        <w:rPr>
          <w:rFonts w:ascii="楷体_GB2312" w:eastAsia="楷体_GB2312" w:hAnsi="CESI楷体-GB2312" w:cs="CESI楷体-GB2312" w:hint="eastAsia"/>
          <w:kern w:val="0"/>
          <w:sz w:val="32"/>
          <w:szCs w:val="32"/>
        </w:rPr>
        <w:t>（三）适用范围</w:t>
      </w:r>
    </w:p>
    <w:p w14:paraId="3177E628" w14:textId="77777777" w:rsidR="00646D05" w:rsidRPr="00C877B7" w:rsidRDefault="00646D05" w:rsidP="00ED16B0">
      <w:pPr>
        <w:widowControl/>
        <w:autoSpaceDE w:val="0"/>
        <w:spacing w:line="560" w:lineRule="exact"/>
        <w:ind w:firstLineChars="200" w:firstLine="640"/>
        <w:jc w:val="left"/>
        <w:rPr>
          <w:rFonts w:ascii="仿宋_GB2312" w:eastAsia="仿宋_GB2312" w:hAnsi="Times New Roman" w:cs="Times New Roman"/>
          <w:sz w:val="32"/>
          <w:szCs w:val="32"/>
        </w:rPr>
      </w:pPr>
      <w:r w:rsidRPr="00ED16B0">
        <w:rPr>
          <w:rFonts w:ascii="仿宋_GB2312" w:eastAsia="仿宋_GB2312" w:hint="eastAsia"/>
          <w:kern w:val="0"/>
          <w:sz w:val="32"/>
          <w:szCs w:val="32"/>
        </w:rPr>
        <w:t>本市行政区域内依法可不办理建筑工程施工许可证，但按照国家工程建设消防技术标准需要进行消防设计的房屋建筑和市政基础工程。不含《暂行规定》第十四条规定的特殊建设工程，特殊建设工程实行消防设计审查验收制度。</w:t>
      </w:r>
    </w:p>
    <w:p w14:paraId="5FC55848" w14:textId="77777777" w:rsidR="00646D05" w:rsidRPr="00C877B7" w:rsidRDefault="00646D05" w:rsidP="00C877B7">
      <w:pPr>
        <w:widowControl/>
        <w:autoSpaceDE w:val="0"/>
        <w:spacing w:line="560" w:lineRule="exact"/>
        <w:ind w:firstLineChars="200" w:firstLine="640"/>
        <w:rPr>
          <w:rFonts w:ascii="楷体_GB2312" w:eastAsia="楷体_GB2312" w:hAnsi="CESI楷体-GB2312" w:cs="CESI楷体-GB2312"/>
          <w:kern w:val="0"/>
          <w:sz w:val="32"/>
          <w:szCs w:val="32"/>
        </w:rPr>
      </w:pPr>
      <w:r w:rsidRPr="00C877B7">
        <w:rPr>
          <w:rFonts w:ascii="楷体_GB2312" w:eastAsia="楷体_GB2312" w:hAnsi="CESI楷体-GB2312" w:cs="CESI楷体-GB2312" w:hint="eastAsia"/>
          <w:kern w:val="0"/>
          <w:sz w:val="32"/>
          <w:szCs w:val="32"/>
        </w:rPr>
        <w:t>（四）实施方式</w:t>
      </w:r>
    </w:p>
    <w:p w14:paraId="30D8B480"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建设单位可自主选择采用告知承诺方式办理消防验收备案。住房城乡建设主管部门对申请以告知承诺方式办理消防验收备</w:t>
      </w:r>
      <w:r w:rsidRPr="00ED16B0">
        <w:rPr>
          <w:rFonts w:ascii="仿宋_GB2312" w:eastAsia="仿宋_GB2312" w:hint="eastAsia"/>
          <w:kern w:val="0"/>
          <w:sz w:val="32"/>
          <w:szCs w:val="32"/>
        </w:rPr>
        <w:lastRenderedPageBreak/>
        <w:t>案项目，建立告知承诺消防验收备案项目库，依据告知承诺书等出具备案凭证并按比例进行抽查，强化事中事后监管。</w:t>
      </w:r>
    </w:p>
    <w:p w14:paraId="04914D06" w14:textId="77777777" w:rsidR="00646D05" w:rsidRPr="00C877B7" w:rsidRDefault="00646D05" w:rsidP="00C877B7">
      <w:pPr>
        <w:widowControl/>
        <w:autoSpaceDE w:val="0"/>
        <w:spacing w:line="560" w:lineRule="exact"/>
        <w:ind w:firstLineChars="200" w:firstLine="640"/>
        <w:rPr>
          <w:rFonts w:ascii="楷体_GB2312" w:eastAsia="楷体_GB2312" w:hAnsi="CESI楷体-GB2312" w:cs="CESI楷体-GB2312"/>
          <w:kern w:val="0"/>
          <w:sz w:val="32"/>
          <w:szCs w:val="32"/>
        </w:rPr>
      </w:pPr>
      <w:r w:rsidRPr="00C877B7">
        <w:rPr>
          <w:rFonts w:ascii="楷体_GB2312" w:eastAsia="楷体_GB2312" w:hAnsi="CESI楷体-GB2312" w:cs="CESI楷体-GB2312" w:hint="eastAsia"/>
          <w:kern w:val="0"/>
          <w:sz w:val="32"/>
          <w:szCs w:val="32"/>
        </w:rPr>
        <w:t>（五）适用条件</w:t>
      </w:r>
    </w:p>
    <w:p w14:paraId="55448D56"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（一）实行消防验收备案告知承诺的既有建筑改造工程，所在的既有建筑物主体已依法依规取得消防验收备案手续（1998年9月1日前的建筑具有房屋产权证书或相关证明）。</w:t>
      </w:r>
    </w:p>
    <w:p w14:paraId="41EEF1E3"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二）实行消防验收备案告知承诺的建设工程，建设单位已委托相应资质的设计单位根据国家有关法律法规及工程建设消防技术标准进行消防设计，并严格按照消防设计文件及标准进行施工。已组织施工、设计、监理、技术服务等单位完成竣工验收消防查验；竣工验收消防查验内容完整、符合要求。</w:t>
      </w:r>
    </w:p>
    <w:p w14:paraId="06C25C8C"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（三）完成工程消防设计和合同约定的消防各项内容。建设单位应按照正常消防验收备案标准要求建立建设工程相关消防档案资料（含消防查验报告及附件、消防设计文件及涉及消防的竣工验收图纸、原建筑</w:t>
      </w:r>
      <w:proofErr w:type="gramStart"/>
      <w:r w:rsidRPr="00ED16B0">
        <w:rPr>
          <w:rFonts w:ascii="仿宋_GB2312" w:eastAsia="仿宋_GB2312" w:hint="eastAsia"/>
          <w:kern w:val="0"/>
          <w:sz w:val="32"/>
          <w:szCs w:val="32"/>
        </w:rPr>
        <w:t>主体消防</w:t>
      </w:r>
      <w:proofErr w:type="gramEnd"/>
      <w:r w:rsidRPr="00ED16B0">
        <w:rPr>
          <w:rFonts w:ascii="仿宋_GB2312" w:eastAsia="仿宋_GB2312" w:hint="eastAsia"/>
          <w:kern w:val="0"/>
          <w:sz w:val="32"/>
          <w:szCs w:val="32"/>
        </w:rPr>
        <w:t>验收意见或证明材料、工程投资额相关认定文件等）；工程涉及消防的各分部分项工程验收合格；施工、设计、监理、技术服务等单位确认工程消防质量符合有关标准；消防设施性能、系统功能联调联试等内容检测合格。涉及消防的建设工程竣工图纸与消防设计文件、实体工程相符。</w:t>
      </w:r>
    </w:p>
    <w:p w14:paraId="69651A7C"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（四）通过消防验收备案告知承诺取得告知承诺备案凭证的建设工程，再次改建、扩建需依法向消防验收主管部门重新申请消防验收或备案。</w:t>
      </w:r>
    </w:p>
    <w:p w14:paraId="66B5E6A7" w14:textId="77777777" w:rsidR="00646D05" w:rsidRPr="00C877B7" w:rsidRDefault="00646D05" w:rsidP="00C877B7">
      <w:pPr>
        <w:widowControl/>
        <w:autoSpaceDE w:val="0"/>
        <w:spacing w:line="560" w:lineRule="exact"/>
        <w:ind w:firstLineChars="200" w:firstLine="640"/>
        <w:rPr>
          <w:rFonts w:ascii="楷体_GB2312" w:eastAsia="楷体_GB2312" w:hAnsi="CESI楷体-GB2312" w:cs="CESI楷体-GB2312"/>
          <w:kern w:val="0"/>
          <w:sz w:val="32"/>
          <w:szCs w:val="32"/>
        </w:rPr>
      </w:pPr>
      <w:r w:rsidRPr="00C877B7">
        <w:rPr>
          <w:rFonts w:ascii="楷体_GB2312" w:eastAsia="楷体_GB2312" w:hAnsi="CESI楷体-GB2312" w:cs="CESI楷体-GB2312" w:hint="eastAsia"/>
          <w:kern w:val="0"/>
          <w:sz w:val="32"/>
          <w:szCs w:val="32"/>
        </w:rPr>
        <w:t>（六）申请途径</w:t>
      </w:r>
    </w:p>
    <w:p w14:paraId="6B5E8C2D" w14:textId="77777777" w:rsidR="00646D05" w:rsidRPr="00C877B7" w:rsidRDefault="00646D05" w:rsidP="00ED16B0">
      <w:pPr>
        <w:widowControl/>
        <w:autoSpaceDE w:val="0"/>
        <w:spacing w:line="560" w:lineRule="exact"/>
        <w:ind w:firstLineChars="200" w:firstLine="640"/>
        <w:jc w:val="left"/>
        <w:rPr>
          <w:rFonts w:ascii="仿宋_GB2312" w:eastAsia="仿宋_GB2312" w:hAnsi="Times New Roman" w:cs="Times New Roman"/>
          <w:kern w:val="0"/>
          <w:sz w:val="32"/>
          <w:szCs w:val="32"/>
        </w:rPr>
      </w:pPr>
      <w:r w:rsidRPr="00ED16B0">
        <w:rPr>
          <w:rFonts w:ascii="仿宋_GB2312" w:eastAsia="仿宋_GB2312" w:hint="eastAsia"/>
          <w:kern w:val="0"/>
          <w:sz w:val="32"/>
          <w:szCs w:val="32"/>
        </w:rPr>
        <w:t>建设单位通过青岛市工程建设项目审批管理平台申请。</w:t>
      </w:r>
    </w:p>
    <w:p w14:paraId="25348FB0" w14:textId="77777777" w:rsidR="00646D05" w:rsidRPr="00C877B7" w:rsidRDefault="00646D05" w:rsidP="00C877B7">
      <w:pPr>
        <w:widowControl/>
        <w:autoSpaceDE w:val="0"/>
        <w:spacing w:line="560" w:lineRule="exact"/>
        <w:ind w:firstLineChars="200" w:firstLine="640"/>
        <w:rPr>
          <w:rFonts w:ascii="楷体_GB2312" w:eastAsia="楷体_GB2312" w:hAnsi="CESI楷体-GB2312" w:cs="CESI楷体-GB2312"/>
          <w:kern w:val="0"/>
          <w:sz w:val="32"/>
          <w:szCs w:val="32"/>
        </w:rPr>
      </w:pPr>
      <w:r w:rsidRPr="00C877B7">
        <w:rPr>
          <w:rFonts w:ascii="楷体_GB2312" w:eastAsia="楷体_GB2312" w:hAnsi="CESI楷体-GB2312" w:cs="CESI楷体-GB2312" w:hint="eastAsia"/>
          <w:kern w:val="0"/>
          <w:sz w:val="32"/>
          <w:szCs w:val="32"/>
        </w:rPr>
        <w:lastRenderedPageBreak/>
        <w:t>（七）申请材料</w:t>
      </w:r>
    </w:p>
    <w:p w14:paraId="6C7917A5"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工程竣工后5个工作日内，建设单位自愿采用消防验收备案告知承诺制的，由其承诺工程符合相关法律法规、国家工程建设消防技术标准等要求，填写并提交《建设工程消防验收备案告知承诺书》（附件1）、《建设工程消防验收备案表（告知承诺）》（附件2）。可免于提交消防查验报告及附件和涉及消防的建设工程竣工图纸，免于提交的资料由建设单位长期保存备查。</w:t>
      </w:r>
    </w:p>
    <w:p w14:paraId="7C8D046E" w14:textId="77777777" w:rsidR="00646D05" w:rsidRPr="00C877B7" w:rsidRDefault="00646D05" w:rsidP="00C877B7">
      <w:pPr>
        <w:widowControl/>
        <w:autoSpaceDE w:val="0"/>
        <w:spacing w:line="560" w:lineRule="exact"/>
        <w:ind w:firstLineChars="200" w:firstLine="640"/>
        <w:rPr>
          <w:rFonts w:ascii="楷体_GB2312" w:eastAsia="楷体_GB2312" w:hAnsi="CESI楷体-GB2312" w:cs="CESI楷体-GB2312"/>
          <w:kern w:val="0"/>
          <w:sz w:val="32"/>
          <w:szCs w:val="32"/>
        </w:rPr>
      </w:pPr>
      <w:r w:rsidRPr="00C877B7">
        <w:rPr>
          <w:rFonts w:ascii="楷体_GB2312" w:eastAsia="楷体_GB2312" w:hAnsi="CESI楷体-GB2312" w:cs="CESI楷体-GB2312" w:hint="eastAsia"/>
          <w:kern w:val="0"/>
          <w:sz w:val="32"/>
          <w:szCs w:val="32"/>
        </w:rPr>
        <w:t>（八）办理时限</w:t>
      </w:r>
    </w:p>
    <w:p w14:paraId="48EFFAF4"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住房城乡建设主管部门对申报材料进行形式审查，根据审查情况即时出具《建设工程消防验收备案/不予备案凭证（告知承诺）》（附件3）。</w:t>
      </w:r>
    </w:p>
    <w:p w14:paraId="397B3A62" w14:textId="77777777" w:rsidR="00646D05" w:rsidRPr="00C877B7" w:rsidRDefault="00646D05" w:rsidP="00C877B7">
      <w:pPr>
        <w:widowControl/>
        <w:autoSpaceDE w:val="0"/>
        <w:spacing w:line="560" w:lineRule="exact"/>
        <w:ind w:firstLineChars="200" w:firstLine="640"/>
        <w:rPr>
          <w:rFonts w:ascii="楷体_GB2312" w:eastAsia="楷体_GB2312" w:hAnsi="CESI楷体-GB2312" w:cs="CESI楷体-GB2312"/>
          <w:kern w:val="0"/>
          <w:sz w:val="32"/>
          <w:szCs w:val="32"/>
        </w:rPr>
      </w:pPr>
      <w:r w:rsidRPr="00C877B7">
        <w:rPr>
          <w:rFonts w:ascii="楷体_GB2312" w:eastAsia="楷体_GB2312" w:hAnsi="CESI楷体-GB2312" w:cs="CESI楷体-GB2312" w:hint="eastAsia"/>
          <w:kern w:val="0"/>
          <w:sz w:val="32"/>
          <w:szCs w:val="32"/>
        </w:rPr>
        <w:t>（九）抽查、复查</w:t>
      </w:r>
    </w:p>
    <w:p w14:paraId="477B8FFA"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住房城乡建设主管部门对以告知承诺方式办理消防验收备案项目进行抽查，按照“双随机、</w:t>
      </w:r>
      <w:proofErr w:type="gramStart"/>
      <w:r w:rsidRPr="00ED16B0">
        <w:rPr>
          <w:rFonts w:ascii="仿宋_GB2312" w:eastAsia="仿宋_GB2312" w:hint="eastAsia"/>
          <w:kern w:val="0"/>
          <w:sz w:val="32"/>
          <w:szCs w:val="32"/>
        </w:rPr>
        <w:t>一</w:t>
      </w:r>
      <w:proofErr w:type="gramEnd"/>
      <w:r w:rsidRPr="00ED16B0">
        <w:rPr>
          <w:rFonts w:ascii="仿宋_GB2312" w:eastAsia="仿宋_GB2312" w:hint="eastAsia"/>
          <w:kern w:val="0"/>
          <w:sz w:val="32"/>
          <w:szCs w:val="32"/>
        </w:rPr>
        <w:t>公开”的原则，随机抽取检查对象，随机选派检查人员，抽查比例按照《山东省建设工程消防设计审查验收实施细则（暂行）》（</w:t>
      </w:r>
      <w:proofErr w:type="gramStart"/>
      <w:r w:rsidRPr="00ED16B0">
        <w:rPr>
          <w:rFonts w:ascii="仿宋_GB2312" w:eastAsia="仿宋_GB2312" w:hint="eastAsia"/>
          <w:kern w:val="0"/>
          <w:sz w:val="32"/>
          <w:szCs w:val="32"/>
        </w:rPr>
        <w:t>鲁建质安</w:t>
      </w:r>
      <w:proofErr w:type="gramEnd"/>
      <w:r w:rsidRPr="00ED16B0">
        <w:rPr>
          <w:rFonts w:ascii="仿宋_GB2312" w:eastAsia="仿宋_GB2312" w:hint="eastAsia"/>
          <w:kern w:val="0"/>
          <w:sz w:val="32"/>
          <w:szCs w:val="32"/>
        </w:rPr>
        <w:t>字〔2021〕9号）第二十九条规定执行，并向社会公布。抽查、复查有关内容、流程、要求按照《暂定规定》有关规定执行。</w:t>
      </w:r>
    </w:p>
    <w:p w14:paraId="6A4F4382"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建设单位收到抽查不合格整改通知后，应当停止使用建设工程，并组织整改，整改完成后，向住房城乡建设主管部门申请复查。复查合格后方可使用建设工程。</w:t>
      </w:r>
    </w:p>
    <w:p w14:paraId="7DDDBC52" w14:textId="77777777" w:rsidR="00646D05" w:rsidRPr="00C877B7" w:rsidRDefault="00646D05" w:rsidP="00C877B7">
      <w:pPr>
        <w:widowControl/>
        <w:autoSpaceDE w:val="0"/>
        <w:spacing w:line="560" w:lineRule="exact"/>
        <w:ind w:firstLineChars="200" w:firstLine="640"/>
        <w:rPr>
          <w:rFonts w:ascii="楷体_GB2312" w:eastAsia="楷体_GB2312" w:hAnsi="CESI楷体-GB2312" w:cs="CESI楷体-GB2312"/>
          <w:kern w:val="0"/>
          <w:sz w:val="32"/>
          <w:szCs w:val="32"/>
        </w:rPr>
      </w:pPr>
      <w:r w:rsidRPr="00C877B7">
        <w:rPr>
          <w:rFonts w:ascii="楷体_GB2312" w:eastAsia="楷体_GB2312" w:hAnsi="CESI楷体-GB2312" w:cs="CESI楷体-GB2312" w:hint="eastAsia"/>
          <w:kern w:val="0"/>
          <w:sz w:val="32"/>
          <w:szCs w:val="32"/>
        </w:rPr>
        <w:t>（十）违诺惩戒措施</w:t>
      </w:r>
    </w:p>
    <w:p w14:paraId="3E8E9DC9"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lastRenderedPageBreak/>
        <w:t>住房城乡建设主管部门将已备案未抽中项目，纳入“双随机、</w:t>
      </w:r>
      <w:proofErr w:type="gramStart"/>
      <w:r w:rsidRPr="00ED16B0">
        <w:rPr>
          <w:rFonts w:ascii="仿宋_GB2312" w:eastAsia="仿宋_GB2312" w:hint="eastAsia"/>
          <w:kern w:val="0"/>
          <w:sz w:val="32"/>
          <w:szCs w:val="32"/>
        </w:rPr>
        <w:t>一</w:t>
      </w:r>
      <w:proofErr w:type="gramEnd"/>
      <w:r w:rsidRPr="00ED16B0">
        <w:rPr>
          <w:rFonts w:ascii="仿宋_GB2312" w:eastAsia="仿宋_GB2312" w:hint="eastAsia"/>
          <w:kern w:val="0"/>
          <w:sz w:val="32"/>
          <w:szCs w:val="32"/>
        </w:rPr>
        <w:t>公开”检查、部门联合检查、专项检查范围，对发现的违法违规行为依法依规处理。</w:t>
      </w:r>
    </w:p>
    <w:p w14:paraId="0047F593"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违反有关规定，有下列行为之一的，由住房城乡建设主管部门撤销备案凭证，责令重新办理消防验收备案，抽查比例调整为100%，并作为不良行为纳入信用管理，该建设单位不再适用告知承诺的审批方式：</w:t>
      </w:r>
    </w:p>
    <w:p w14:paraId="63A4BBCD"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1.故意拆分不适用告知承诺制的建设工程，规避正常消防验收或备案的；</w:t>
      </w:r>
    </w:p>
    <w:p w14:paraId="41C5988B"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2.告知承诺备案项目实际情况与承诺内容严重不符的；</w:t>
      </w:r>
    </w:p>
    <w:p w14:paraId="5479D207"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3.经依法抽查不合格，不停止使用的；</w:t>
      </w:r>
    </w:p>
    <w:p w14:paraId="607B45F6"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4.经依法抽查不合格，整改完成后，申请复查仍不合格的。</w:t>
      </w:r>
    </w:p>
    <w:p w14:paraId="7437CC06"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因建设单位原因造成备案凭证撤销的，其所产生的法律责任由建设单位承担。对第三方造成不良影响、损失的，由建设单位承担相应的法律责任。</w:t>
      </w:r>
    </w:p>
    <w:p w14:paraId="1B9B0455"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对违反《消防法》《暂行规定》的，住房城乡建设主管部门应当根据部门职责依法予以处理、处罚。发现涉及其他部门职责的及时移送问题线索。</w:t>
      </w:r>
    </w:p>
    <w:p w14:paraId="2501F7FD" w14:textId="77777777" w:rsidR="00646D05" w:rsidRPr="00ED16B0" w:rsidRDefault="00646D05" w:rsidP="00ED16B0">
      <w:pPr>
        <w:widowControl/>
        <w:autoSpaceDE w:val="0"/>
        <w:spacing w:line="560" w:lineRule="exact"/>
        <w:ind w:firstLineChars="200" w:firstLine="640"/>
        <w:jc w:val="left"/>
        <w:rPr>
          <w:rFonts w:ascii="仿宋_GB2312" w:eastAsia="仿宋_GB2312"/>
          <w:kern w:val="0"/>
          <w:sz w:val="32"/>
          <w:szCs w:val="32"/>
        </w:rPr>
        <w:sectPr w:rsidR="00646D05" w:rsidRPr="00ED16B0" w:rsidSect="00C877B7">
          <w:footerReference w:type="even" r:id="rId8"/>
          <w:footerReference w:type="default" r:id="rId9"/>
          <w:pgSz w:w="11910" w:h="16840"/>
          <w:pgMar w:top="1440" w:right="1540" w:bottom="1191" w:left="1542" w:header="720" w:footer="720" w:gutter="0"/>
          <w:cols w:space="720"/>
          <w:docGrid w:linePitch="286"/>
        </w:sectPr>
      </w:pPr>
    </w:p>
    <w:p w14:paraId="579366D9" w14:textId="77777777" w:rsidR="00646D05" w:rsidRPr="00ED16B0" w:rsidRDefault="00646D05" w:rsidP="00646D05">
      <w:pPr>
        <w:autoSpaceDE w:val="0"/>
        <w:spacing w:line="460" w:lineRule="exact"/>
        <w:ind w:firstLine="420"/>
        <w:jc w:val="center"/>
        <w:rPr>
          <w:rFonts w:ascii="仿宋_GB2312" w:eastAsia="仿宋_GB2312"/>
          <w:sz w:val="32"/>
          <w:szCs w:val="32"/>
        </w:rPr>
      </w:pPr>
      <w:r w:rsidRPr="00ED16B0">
        <w:rPr>
          <w:rFonts w:ascii="仿宋_GB2312" w:eastAsia="仿宋_GB2312" w:hint="eastAsia"/>
          <w:sz w:val="32"/>
          <w:szCs w:val="32"/>
        </w:rPr>
        <w:lastRenderedPageBreak/>
        <w:t>三、建设单位承诺</w:t>
      </w:r>
    </w:p>
    <w:p w14:paraId="4CDD66AD" w14:textId="77777777" w:rsidR="00646D05" w:rsidRPr="00ED16B0" w:rsidRDefault="00646D05" w:rsidP="00C877B7">
      <w:pPr>
        <w:autoSpaceDE w:val="0"/>
        <w:spacing w:line="4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建设单位现自愿</w:t>
      </w:r>
      <w:proofErr w:type="gramStart"/>
      <w:r w:rsidRPr="00ED16B0">
        <w:rPr>
          <w:rFonts w:ascii="仿宋_GB2312" w:eastAsia="仿宋_GB2312" w:hint="eastAsia"/>
          <w:kern w:val="0"/>
          <w:sz w:val="32"/>
          <w:szCs w:val="32"/>
        </w:rPr>
        <w:t>作出</w:t>
      </w:r>
      <w:proofErr w:type="gramEnd"/>
      <w:r w:rsidRPr="00ED16B0">
        <w:rPr>
          <w:rFonts w:ascii="仿宋_GB2312" w:eastAsia="仿宋_GB2312" w:hint="eastAsia"/>
          <w:kern w:val="0"/>
          <w:sz w:val="32"/>
          <w:szCs w:val="32"/>
        </w:rPr>
        <w:t>如下承诺：</w:t>
      </w:r>
    </w:p>
    <w:p w14:paraId="64B8DE80" w14:textId="77777777" w:rsidR="00646D05" w:rsidRPr="00ED16B0" w:rsidRDefault="00646D05" w:rsidP="00C877B7">
      <w:pPr>
        <w:autoSpaceDE w:val="0"/>
        <w:spacing w:line="460" w:lineRule="exact"/>
        <w:ind w:firstLineChars="200" w:firstLine="640"/>
        <w:jc w:val="left"/>
        <w:rPr>
          <w:rFonts w:ascii="仿宋_GB2312" w:eastAsia="仿宋_GB2312"/>
          <w:kern w:val="0"/>
          <w:sz w:val="32"/>
          <w:szCs w:val="32"/>
        </w:rPr>
      </w:pPr>
      <w:r w:rsidRPr="00ED16B0">
        <w:rPr>
          <w:rFonts w:ascii="仿宋_GB2312" w:eastAsia="仿宋_GB2312" w:hint="eastAsia"/>
          <w:kern w:val="0"/>
          <w:sz w:val="32"/>
          <w:szCs w:val="32"/>
        </w:rPr>
        <w:t xml:space="preserve">我单位 </w:t>
      </w:r>
      <w:r w:rsidRPr="00ED16B0">
        <w:rPr>
          <w:rFonts w:ascii="仿宋_GB2312" w:eastAsia="仿宋_GB2312" w:hint="eastAsia"/>
          <w:kern w:val="0"/>
          <w:sz w:val="32"/>
          <w:szCs w:val="32"/>
          <w:u w:val="single"/>
        </w:rPr>
        <w:t xml:space="preserve">                    </w:t>
      </w:r>
      <w:r w:rsidRPr="00ED16B0">
        <w:rPr>
          <w:rFonts w:ascii="仿宋_GB2312" w:eastAsia="仿宋_GB2312" w:hint="eastAsia"/>
          <w:kern w:val="0"/>
          <w:sz w:val="32"/>
          <w:szCs w:val="32"/>
        </w:rPr>
        <w:t xml:space="preserve"> 现就</w:t>
      </w:r>
      <w:r w:rsidRPr="00ED16B0">
        <w:rPr>
          <w:rFonts w:ascii="仿宋_GB2312" w:eastAsia="仿宋_GB2312" w:hint="eastAsia"/>
          <w:kern w:val="0"/>
          <w:sz w:val="32"/>
          <w:szCs w:val="32"/>
          <w:u w:val="single"/>
        </w:rPr>
        <w:t xml:space="preserve">                </w:t>
      </w:r>
      <w:r w:rsidRPr="00ED16B0">
        <w:rPr>
          <w:rFonts w:ascii="仿宋_GB2312" w:eastAsia="仿宋_GB2312" w:hint="eastAsia"/>
          <w:kern w:val="0"/>
          <w:sz w:val="32"/>
          <w:szCs w:val="32"/>
        </w:rPr>
        <w:t xml:space="preserve"> 工程（工程地址：</w:t>
      </w:r>
      <w:r w:rsidRPr="00ED16B0">
        <w:rPr>
          <w:rFonts w:ascii="仿宋_GB2312" w:eastAsia="仿宋_GB2312" w:hint="eastAsia"/>
          <w:kern w:val="0"/>
          <w:sz w:val="32"/>
          <w:szCs w:val="32"/>
          <w:u w:val="single"/>
        </w:rPr>
        <w:t xml:space="preserve">               </w:t>
      </w:r>
      <w:r w:rsidRPr="00ED16B0">
        <w:rPr>
          <w:rFonts w:ascii="仿宋_GB2312" w:eastAsia="仿宋_GB2312" w:hint="eastAsia"/>
          <w:kern w:val="0"/>
          <w:sz w:val="32"/>
          <w:szCs w:val="32"/>
        </w:rPr>
        <w:t>；建筑面积：</w:t>
      </w:r>
      <w:r w:rsidRPr="00ED16B0">
        <w:rPr>
          <w:rFonts w:ascii="仿宋_GB2312" w:eastAsia="仿宋_GB2312" w:hint="eastAsia"/>
          <w:kern w:val="0"/>
          <w:sz w:val="32"/>
          <w:szCs w:val="32"/>
          <w:u w:val="single"/>
        </w:rPr>
        <w:t xml:space="preserve">          </w:t>
      </w:r>
      <w:r w:rsidRPr="00ED16B0">
        <w:rPr>
          <w:rFonts w:ascii="仿宋_GB2312" w:eastAsia="仿宋_GB2312" w:hint="eastAsia"/>
          <w:kern w:val="0"/>
          <w:sz w:val="32"/>
          <w:szCs w:val="32"/>
        </w:rPr>
        <w:t xml:space="preserve"> ；建筑数层数：</w:t>
      </w:r>
      <w:r w:rsidRPr="00ED16B0">
        <w:rPr>
          <w:rFonts w:ascii="仿宋_GB2312" w:eastAsia="仿宋_GB2312" w:hint="eastAsia"/>
          <w:kern w:val="0"/>
          <w:sz w:val="32"/>
          <w:szCs w:val="32"/>
          <w:u w:val="single"/>
        </w:rPr>
        <w:t xml:space="preserve">        </w:t>
      </w:r>
      <w:r w:rsidRPr="00ED16B0">
        <w:rPr>
          <w:rFonts w:ascii="仿宋_GB2312" w:eastAsia="仿宋_GB2312" w:hint="eastAsia"/>
          <w:kern w:val="0"/>
          <w:sz w:val="32"/>
          <w:szCs w:val="32"/>
        </w:rPr>
        <w:t xml:space="preserve"> ；工程投资额 </w:t>
      </w:r>
      <w:r w:rsidRPr="00ED16B0">
        <w:rPr>
          <w:rFonts w:ascii="仿宋_GB2312" w:eastAsia="仿宋_GB2312" w:hint="eastAsia"/>
          <w:kern w:val="0"/>
          <w:sz w:val="32"/>
          <w:szCs w:val="32"/>
          <w:u w:val="single"/>
        </w:rPr>
        <w:t xml:space="preserve">           </w:t>
      </w:r>
      <w:r w:rsidRPr="00ED16B0">
        <w:rPr>
          <w:rFonts w:ascii="仿宋_GB2312" w:eastAsia="仿宋_GB2312" w:hint="eastAsia"/>
          <w:kern w:val="0"/>
          <w:sz w:val="32"/>
          <w:szCs w:val="32"/>
        </w:rPr>
        <w:t xml:space="preserve"> ：改造后使用功能：</w:t>
      </w:r>
      <w:r w:rsidRPr="00ED16B0">
        <w:rPr>
          <w:rFonts w:ascii="仿宋_GB2312" w:eastAsia="仿宋_GB2312" w:hint="eastAsia"/>
          <w:kern w:val="0"/>
          <w:sz w:val="32"/>
          <w:szCs w:val="32"/>
          <w:u w:val="single"/>
        </w:rPr>
        <w:t xml:space="preserve">           </w:t>
      </w:r>
      <w:r w:rsidRPr="00ED16B0">
        <w:rPr>
          <w:rFonts w:ascii="仿宋_GB2312" w:eastAsia="仿宋_GB2312" w:hint="eastAsia"/>
          <w:kern w:val="0"/>
          <w:sz w:val="32"/>
          <w:szCs w:val="32"/>
        </w:rPr>
        <w:t xml:space="preserve"> ；原使用功能：</w:t>
      </w:r>
      <w:r w:rsidRPr="00ED16B0">
        <w:rPr>
          <w:rFonts w:ascii="仿宋_GB2312" w:eastAsia="仿宋_GB2312" w:hint="eastAsia"/>
          <w:kern w:val="0"/>
          <w:sz w:val="32"/>
          <w:szCs w:val="32"/>
          <w:u w:val="single"/>
        </w:rPr>
        <w:t xml:space="preserve">         </w:t>
      </w:r>
      <w:r w:rsidRPr="00ED16B0">
        <w:rPr>
          <w:rFonts w:ascii="仿宋_GB2312" w:eastAsia="仿宋_GB2312" w:hint="eastAsia"/>
          <w:kern w:val="0"/>
          <w:sz w:val="32"/>
          <w:szCs w:val="32"/>
        </w:rPr>
        <w:t xml:space="preserve"> ；）申请建设工程消防验收备案，</w:t>
      </w:r>
      <w:proofErr w:type="gramStart"/>
      <w:r w:rsidRPr="00ED16B0">
        <w:rPr>
          <w:rFonts w:ascii="仿宋_GB2312" w:eastAsia="仿宋_GB2312" w:hint="eastAsia"/>
          <w:kern w:val="0"/>
          <w:sz w:val="32"/>
          <w:szCs w:val="32"/>
        </w:rPr>
        <w:t>作出</w:t>
      </w:r>
      <w:proofErr w:type="gramEnd"/>
      <w:r w:rsidRPr="00ED16B0">
        <w:rPr>
          <w:rFonts w:ascii="仿宋_GB2312" w:eastAsia="仿宋_GB2312" w:hint="eastAsia"/>
          <w:kern w:val="0"/>
          <w:sz w:val="32"/>
          <w:szCs w:val="32"/>
        </w:rPr>
        <w:t>下列承诺：</w:t>
      </w:r>
    </w:p>
    <w:p w14:paraId="233CC4AB" w14:textId="77777777" w:rsidR="00646D05" w:rsidRPr="00ED16B0" w:rsidRDefault="00646D05" w:rsidP="00C877B7">
      <w:pPr>
        <w:autoSpaceDE w:val="0"/>
        <w:spacing w:line="460" w:lineRule="exact"/>
        <w:ind w:firstLineChars="200" w:firstLine="640"/>
        <w:jc w:val="left"/>
        <w:rPr>
          <w:rFonts w:ascii="仿宋_GB2312" w:eastAsia="仿宋_GB2312" w:hAnsi="仿宋"/>
          <w:kern w:val="0"/>
          <w:sz w:val="32"/>
          <w:szCs w:val="32"/>
        </w:rPr>
      </w:pPr>
      <w:r w:rsidRPr="00ED16B0">
        <w:rPr>
          <w:rFonts w:ascii="仿宋_GB2312" w:eastAsia="仿宋_GB2312" w:hAnsi="仿宋" w:hint="eastAsia"/>
          <w:kern w:val="0"/>
          <w:sz w:val="32"/>
          <w:szCs w:val="32"/>
        </w:rPr>
        <w:t>（一）所填写的相关信息及提交的资料真实、合法、有效、完整。</w:t>
      </w:r>
    </w:p>
    <w:p w14:paraId="6D51AABC" w14:textId="77777777" w:rsidR="00646D05" w:rsidRPr="00ED16B0" w:rsidRDefault="00646D05" w:rsidP="00C877B7">
      <w:pPr>
        <w:autoSpaceDE w:val="0"/>
        <w:spacing w:line="460" w:lineRule="exact"/>
        <w:ind w:firstLineChars="200" w:firstLine="640"/>
        <w:jc w:val="left"/>
        <w:rPr>
          <w:rFonts w:ascii="仿宋_GB2312" w:eastAsia="仿宋_GB2312" w:hAnsi="仿宋"/>
          <w:kern w:val="0"/>
          <w:sz w:val="32"/>
          <w:szCs w:val="32"/>
        </w:rPr>
      </w:pPr>
      <w:r w:rsidRPr="00ED16B0">
        <w:rPr>
          <w:rFonts w:ascii="仿宋_GB2312" w:eastAsia="仿宋_GB2312" w:hAnsi="仿宋" w:hint="eastAsia"/>
          <w:kern w:val="0"/>
          <w:sz w:val="32"/>
          <w:szCs w:val="32"/>
        </w:rPr>
        <w:t>（二）已知晓住房城乡建设主管部门告知的全部内容，且达到相应的条件、标准和技术要求。</w:t>
      </w:r>
    </w:p>
    <w:p w14:paraId="710FED99" w14:textId="77777777" w:rsidR="00646D05" w:rsidRPr="00ED16B0" w:rsidRDefault="00646D05" w:rsidP="00C877B7">
      <w:pPr>
        <w:autoSpaceDE w:val="0"/>
        <w:spacing w:line="460" w:lineRule="exact"/>
        <w:ind w:firstLineChars="200" w:firstLine="640"/>
        <w:jc w:val="left"/>
        <w:rPr>
          <w:rFonts w:ascii="仿宋_GB2312" w:eastAsia="仿宋_GB2312" w:hAnsi="仿宋"/>
          <w:kern w:val="0"/>
          <w:sz w:val="32"/>
          <w:szCs w:val="32"/>
        </w:rPr>
      </w:pPr>
      <w:r w:rsidRPr="00ED16B0">
        <w:rPr>
          <w:rFonts w:ascii="仿宋_GB2312" w:eastAsia="仿宋_GB2312" w:hAnsi="仿宋" w:hint="eastAsia"/>
          <w:kern w:val="0"/>
          <w:sz w:val="32"/>
          <w:szCs w:val="32"/>
        </w:rPr>
        <w:t>（三）本工程严格履行国家工程建设基本程序，依法委托具有相应资质的设计、施工、监理单位。</w:t>
      </w:r>
    </w:p>
    <w:p w14:paraId="0B1AF7CD" w14:textId="77777777" w:rsidR="00646D05" w:rsidRPr="00ED16B0" w:rsidRDefault="00646D05" w:rsidP="00C877B7">
      <w:pPr>
        <w:autoSpaceDE w:val="0"/>
        <w:spacing w:line="460" w:lineRule="exact"/>
        <w:ind w:firstLineChars="200" w:firstLine="640"/>
        <w:jc w:val="left"/>
        <w:rPr>
          <w:rFonts w:ascii="仿宋_GB2312" w:eastAsia="仿宋_GB2312" w:hAnsi="仿宋"/>
          <w:kern w:val="0"/>
          <w:sz w:val="32"/>
          <w:szCs w:val="32"/>
        </w:rPr>
      </w:pPr>
      <w:r w:rsidRPr="00ED16B0">
        <w:rPr>
          <w:rFonts w:ascii="仿宋_GB2312" w:eastAsia="仿宋_GB2312" w:hAnsi="仿宋" w:hint="eastAsia"/>
          <w:kern w:val="0"/>
          <w:sz w:val="32"/>
          <w:szCs w:val="32"/>
        </w:rPr>
        <w:t>（四）未</w:t>
      </w:r>
      <w:r w:rsidRPr="00ED16B0">
        <w:rPr>
          <w:rFonts w:ascii="仿宋_GB2312" w:eastAsia="仿宋_GB2312" w:hint="eastAsia"/>
          <w:sz w:val="32"/>
          <w:szCs w:val="32"/>
        </w:rPr>
        <w:t>故意拆分不适用告知承诺制的建设工程，规避正常消防验收或备案。</w:t>
      </w:r>
    </w:p>
    <w:p w14:paraId="24A138A2" w14:textId="77777777" w:rsidR="00646D05" w:rsidRPr="00ED16B0" w:rsidRDefault="00646D05" w:rsidP="00C877B7">
      <w:pPr>
        <w:autoSpaceDE w:val="0"/>
        <w:spacing w:line="460" w:lineRule="exact"/>
        <w:ind w:firstLineChars="200" w:firstLine="640"/>
        <w:jc w:val="left"/>
        <w:rPr>
          <w:rFonts w:ascii="仿宋_GB2312" w:eastAsia="仿宋_GB2312" w:hAnsi="仿宋"/>
          <w:kern w:val="0"/>
          <w:sz w:val="32"/>
          <w:szCs w:val="32"/>
        </w:rPr>
      </w:pPr>
      <w:r w:rsidRPr="00ED16B0">
        <w:rPr>
          <w:rFonts w:ascii="仿宋_GB2312" w:eastAsia="仿宋_GB2312" w:hAnsi="仿宋" w:hint="eastAsia"/>
          <w:kern w:val="0"/>
          <w:sz w:val="32"/>
          <w:szCs w:val="32"/>
        </w:rPr>
        <w:t>（五）本工程符合相关法律法规、工程建设消防技术标准要求，选用了合格的消防产品和满足防火性能要求的建筑材料、建筑构配件和设备，消防设施性能、系统功能联调联试等内容检测合格。履行建设单位职责，按照相关规定的要求开展了竣工验收消防查验，查验结果合格。</w:t>
      </w:r>
    </w:p>
    <w:p w14:paraId="58066B6D" w14:textId="77777777" w:rsidR="00646D05" w:rsidRPr="00ED16B0" w:rsidRDefault="00646D05" w:rsidP="00C877B7">
      <w:pPr>
        <w:autoSpaceDE w:val="0"/>
        <w:spacing w:line="460" w:lineRule="exact"/>
        <w:ind w:firstLineChars="200" w:firstLine="640"/>
        <w:jc w:val="left"/>
        <w:rPr>
          <w:rFonts w:ascii="仿宋_GB2312" w:eastAsia="仿宋_GB2312" w:hAnsi="仿宋"/>
          <w:kern w:val="0"/>
          <w:sz w:val="32"/>
          <w:szCs w:val="32"/>
        </w:rPr>
      </w:pPr>
      <w:r w:rsidRPr="00ED16B0">
        <w:rPr>
          <w:rFonts w:ascii="仿宋_GB2312" w:eastAsia="仿宋_GB2312" w:hAnsi="仿宋" w:hint="eastAsia"/>
          <w:kern w:val="0"/>
          <w:sz w:val="32"/>
          <w:szCs w:val="32"/>
        </w:rPr>
        <w:t>（六）愿意承担未履行承诺、虚假承诺的法律责任，以及住房城乡建设主管部门告知的违诺失信惩戒后果。</w:t>
      </w:r>
    </w:p>
    <w:p w14:paraId="095426DE" w14:textId="77777777" w:rsidR="00646D05" w:rsidRPr="00ED16B0" w:rsidRDefault="00646D05" w:rsidP="00C877B7">
      <w:pPr>
        <w:autoSpaceDE w:val="0"/>
        <w:spacing w:line="460" w:lineRule="exact"/>
        <w:ind w:firstLineChars="200" w:firstLine="640"/>
        <w:jc w:val="left"/>
        <w:rPr>
          <w:rFonts w:ascii="仿宋_GB2312" w:eastAsia="仿宋_GB2312" w:hAnsi="Times New Roman"/>
          <w:kern w:val="0"/>
          <w:sz w:val="32"/>
          <w:szCs w:val="32"/>
        </w:rPr>
      </w:pPr>
      <w:r w:rsidRPr="00ED16B0">
        <w:rPr>
          <w:rFonts w:ascii="仿宋_GB2312" w:eastAsia="仿宋_GB2312" w:hint="eastAsia"/>
          <w:kern w:val="0"/>
          <w:sz w:val="32"/>
          <w:szCs w:val="32"/>
        </w:rPr>
        <w:t>（七）所作承诺是申请人真实意思的表示。</w:t>
      </w:r>
    </w:p>
    <w:p w14:paraId="7C63C632" w14:textId="77777777" w:rsidR="00646D05" w:rsidRPr="00ED16B0" w:rsidRDefault="00646D05" w:rsidP="00646D05">
      <w:pPr>
        <w:autoSpaceDE w:val="0"/>
        <w:spacing w:line="460" w:lineRule="exact"/>
        <w:ind w:firstLine="420"/>
        <w:rPr>
          <w:rFonts w:ascii="仿宋_GB2312" w:eastAsia="仿宋_GB2312"/>
          <w:sz w:val="32"/>
          <w:szCs w:val="32"/>
        </w:rPr>
      </w:pPr>
      <w:r w:rsidRPr="00ED16B0">
        <w:rPr>
          <w:rFonts w:ascii="仿宋_GB2312" w:eastAsia="仿宋_GB2312" w:hint="eastAsia"/>
          <w:sz w:val="32"/>
          <w:szCs w:val="32"/>
        </w:rPr>
        <w:t xml:space="preserve"> </w:t>
      </w:r>
    </w:p>
    <w:p w14:paraId="1AB76B2C" w14:textId="77777777" w:rsidR="00646D05" w:rsidRPr="00ED16B0" w:rsidRDefault="00646D05" w:rsidP="00C877B7">
      <w:pPr>
        <w:autoSpaceDE w:val="0"/>
        <w:adjustRightInd w:val="0"/>
        <w:snapToGrid w:val="0"/>
        <w:spacing w:line="460" w:lineRule="exact"/>
        <w:ind w:firstLineChars="200" w:firstLine="640"/>
        <w:rPr>
          <w:rFonts w:ascii="仿宋_GB2312" w:eastAsia="仿宋_GB2312" w:hAnsi="仿宋"/>
          <w:kern w:val="0"/>
          <w:sz w:val="32"/>
          <w:szCs w:val="32"/>
        </w:rPr>
      </w:pPr>
      <w:r w:rsidRPr="00ED16B0">
        <w:rPr>
          <w:rFonts w:ascii="仿宋_GB2312" w:eastAsia="仿宋_GB2312" w:hAnsi="仿宋" w:hint="eastAsia"/>
          <w:kern w:val="0"/>
          <w:sz w:val="32"/>
          <w:szCs w:val="32"/>
        </w:rPr>
        <w:t>建设单位（公章）：</w:t>
      </w:r>
    </w:p>
    <w:p w14:paraId="099725F8" w14:textId="77777777" w:rsidR="00646D05" w:rsidRPr="00ED16B0" w:rsidRDefault="00646D05" w:rsidP="00C877B7">
      <w:pPr>
        <w:autoSpaceDE w:val="0"/>
        <w:adjustRightInd w:val="0"/>
        <w:snapToGrid w:val="0"/>
        <w:spacing w:line="460" w:lineRule="exact"/>
        <w:ind w:firstLineChars="200" w:firstLine="640"/>
        <w:jc w:val="left"/>
        <w:rPr>
          <w:rFonts w:ascii="仿宋_GB2312" w:eastAsia="仿宋_GB2312" w:hAnsi="仿宋"/>
          <w:kern w:val="0"/>
          <w:sz w:val="32"/>
          <w:szCs w:val="32"/>
        </w:rPr>
      </w:pPr>
      <w:r w:rsidRPr="00ED16B0">
        <w:rPr>
          <w:rFonts w:ascii="仿宋_GB2312" w:eastAsia="仿宋_GB2312" w:hAnsi="仿宋" w:hint="eastAsia"/>
          <w:kern w:val="0"/>
          <w:sz w:val="32"/>
          <w:szCs w:val="32"/>
        </w:rPr>
        <w:t>法定代表人（签字）：</w:t>
      </w:r>
    </w:p>
    <w:p w14:paraId="06984A4D" w14:textId="77777777" w:rsidR="00646D05" w:rsidRPr="00ED16B0" w:rsidRDefault="00646D05" w:rsidP="00C877B7">
      <w:pPr>
        <w:autoSpaceDE w:val="0"/>
        <w:adjustRightInd w:val="0"/>
        <w:snapToGrid w:val="0"/>
        <w:spacing w:line="460" w:lineRule="exact"/>
        <w:ind w:firstLineChars="200" w:firstLine="640"/>
        <w:rPr>
          <w:rFonts w:ascii="仿宋_GB2312" w:eastAsia="仿宋_GB2312" w:hAnsi="仿宋"/>
          <w:kern w:val="0"/>
          <w:sz w:val="32"/>
          <w:szCs w:val="32"/>
        </w:rPr>
      </w:pPr>
      <w:r w:rsidRPr="00ED16B0">
        <w:rPr>
          <w:rFonts w:ascii="仿宋_GB2312" w:eastAsia="仿宋_GB2312" w:hAnsi="仿宋" w:hint="eastAsia"/>
          <w:kern w:val="0"/>
          <w:sz w:val="32"/>
          <w:szCs w:val="32"/>
        </w:rPr>
        <w:t>项目负责人（签字）：</w:t>
      </w:r>
    </w:p>
    <w:p w14:paraId="60AC73BD" w14:textId="2C870481" w:rsidR="00646D05" w:rsidRPr="00ED16B0" w:rsidRDefault="00646D05" w:rsidP="00646D05">
      <w:pPr>
        <w:autoSpaceDE w:val="0"/>
        <w:adjustRightInd w:val="0"/>
        <w:snapToGrid w:val="0"/>
        <w:spacing w:line="460" w:lineRule="exact"/>
        <w:ind w:rightChars="800" w:right="1680"/>
        <w:jc w:val="right"/>
        <w:rPr>
          <w:rFonts w:ascii="仿宋_GB2312" w:eastAsia="仿宋_GB2312" w:hAnsi="仿宋"/>
          <w:kern w:val="0"/>
          <w:sz w:val="32"/>
          <w:szCs w:val="32"/>
        </w:rPr>
      </w:pPr>
      <w:r w:rsidRPr="00ED16B0">
        <w:rPr>
          <w:rFonts w:ascii="仿宋_GB2312" w:eastAsia="仿宋_GB2312" w:hAnsi="仿宋" w:hint="eastAsia"/>
          <w:kern w:val="0"/>
          <w:sz w:val="32"/>
          <w:szCs w:val="32"/>
        </w:rPr>
        <w:t xml:space="preserve">年     月    日 </w:t>
      </w:r>
    </w:p>
    <w:p w14:paraId="31F52235" w14:textId="77777777" w:rsidR="00646D05" w:rsidRPr="00ED16B0" w:rsidRDefault="00646D05" w:rsidP="00646D05">
      <w:pPr>
        <w:autoSpaceDE w:val="0"/>
        <w:adjustRightInd w:val="0"/>
        <w:snapToGrid w:val="0"/>
        <w:spacing w:line="460" w:lineRule="exact"/>
        <w:ind w:rightChars="800" w:right="1680"/>
        <w:jc w:val="right"/>
        <w:rPr>
          <w:rFonts w:ascii="仿宋_GB2312" w:eastAsia="仿宋_GB2312" w:hAnsi="仿宋"/>
          <w:kern w:val="0"/>
          <w:sz w:val="32"/>
          <w:szCs w:val="32"/>
        </w:rPr>
      </w:pPr>
    </w:p>
    <w:p w14:paraId="52E0F8E5" w14:textId="69AC7B96" w:rsidR="00646D05" w:rsidRDefault="00646D05" w:rsidP="00646D05">
      <w:pPr>
        <w:autoSpaceDE w:val="0"/>
        <w:adjustRightInd w:val="0"/>
        <w:snapToGrid w:val="0"/>
        <w:spacing w:line="460" w:lineRule="exact"/>
        <w:jc w:val="left"/>
        <w:rPr>
          <w:rFonts w:ascii="Times New Roman" w:hAnsi="Times New Roman"/>
          <w:sz w:val="32"/>
          <w:szCs w:val="32"/>
        </w:rPr>
      </w:pPr>
      <w:r w:rsidRPr="00ED16B0">
        <w:rPr>
          <w:rFonts w:ascii="仿宋_GB2312" w:eastAsia="仿宋_GB2312" w:hAnsi="仿宋" w:hint="eastAsia"/>
          <w:kern w:val="0"/>
          <w:sz w:val="32"/>
          <w:szCs w:val="32"/>
        </w:rPr>
        <w:t>本告知承诺书一式两份，一份交主管部门，一份建设单位存档。</w:t>
      </w:r>
    </w:p>
    <w:sectPr w:rsidR="00646D05" w:rsidSect="00D05E80">
      <w:pgSz w:w="11910" w:h="16840"/>
      <w:pgMar w:top="1134" w:right="1134" w:bottom="1134" w:left="1134" w:header="720" w:footer="720" w:gutter="0"/>
      <w:cols w:space="720"/>
      <w:docGrid w:type="lines" w:linePitc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6A36CF" w14:textId="77777777" w:rsidR="00D52870" w:rsidRDefault="00D52870" w:rsidP="00CA0C78">
      <w:r>
        <w:separator/>
      </w:r>
    </w:p>
  </w:endnote>
  <w:endnote w:type="continuationSeparator" w:id="0">
    <w:p w14:paraId="1DB1CFFA" w14:textId="77777777" w:rsidR="00D52870" w:rsidRDefault="00D52870" w:rsidP="00CA0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方正黑体_GBK">
    <w:panose1 w:val="03000509000000000000"/>
    <w:charset w:val="86"/>
    <w:family w:val="script"/>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ESI楷体-GB2312">
    <w:altName w:val="宋体"/>
    <w:charset w:val="86"/>
    <w:family w:val="auto"/>
    <w:pitch w:val="default"/>
    <w:sig w:usb0="00000000" w:usb1="00000000" w:usb2="00000012" w:usb3="00000000" w:csb0="0004000F"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348BDE" w14:textId="77777777" w:rsidR="00C877B7" w:rsidRDefault="00C877B7">
    <w:pPr>
      <w:pStyle w:val="a4"/>
      <w:rPr>
        <w:rFonts w:ascii="仿宋_GB2312" w:eastAsia="仿宋_GB2312"/>
        <w:sz w:val="28"/>
        <w:szCs w:val="28"/>
      </w:rPr>
    </w:pPr>
  </w:p>
  <w:p w14:paraId="72EFFAAA" w14:textId="45311E82" w:rsidR="00C877B7" w:rsidRPr="00C877B7" w:rsidRDefault="00C877B7">
    <w:pPr>
      <w:pStyle w:val="a4"/>
      <w:rPr>
        <w:rFonts w:ascii="仿宋_GB2312" w:eastAsia="仿宋_GB2312"/>
        <w:sz w:val="28"/>
        <w:szCs w:val="28"/>
      </w:rPr>
    </w:pPr>
    <w:r w:rsidRPr="00C877B7">
      <w:rPr>
        <w:rFonts w:ascii="仿宋_GB2312" w:eastAsia="仿宋_GB2312" w:hint="eastAsia"/>
        <w:sz w:val="28"/>
        <w:szCs w:val="28"/>
      </w:rPr>
      <w:t>—</w:t>
    </w:r>
    <w:sdt>
      <w:sdtPr>
        <w:rPr>
          <w:rFonts w:ascii="仿宋_GB2312" w:eastAsia="仿宋_GB2312" w:hint="eastAsia"/>
          <w:sz w:val="28"/>
          <w:szCs w:val="28"/>
        </w:rPr>
        <w:id w:val="-173573246"/>
        <w:docPartObj>
          <w:docPartGallery w:val="Page Numbers (Bottom of Page)"/>
          <w:docPartUnique/>
        </w:docPartObj>
      </w:sdtPr>
      <w:sdtEndPr/>
      <w:sdtContent>
        <w:r w:rsidRPr="00C877B7">
          <w:rPr>
            <w:rFonts w:ascii="仿宋_GB2312" w:eastAsia="仿宋_GB2312" w:hint="eastAsia"/>
            <w:sz w:val="28"/>
            <w:szCs w:val="28"/>
          </w:rPr>
          <w:t xml:space="preserve"> </w:t>
        </w:r>
        <w:r w:rsidRPr="00C877B7">
          <w:rPr>
            <w:rFonts w:ascii="仿宋_GB2312" w:eastAsia="仿宋_GB2312" w:hint="eastAsia"/>
            <w:sz w:val="28"/>
            <w:szCs w:val="28"/>
          </w:rPr>
          <w:fldChar w:fldCharType="begin"/>
        </w:r>
        <w:r w:rsidRPr="00C877B7">
          <w:rPr>
            <w:rFonts w:ascii="仿宋_GB2312" w:eastAsia="仿宋_GB2312" w:hint="eastAsia"/>
            <w:sz w:val="28"/>
            <w:szCs w:val="28"/>
          </w:rPr>
          <w:instrText>PAGE   \* MERGEFORMAT</w:instrText>
        </w:r>
        <w:r w:rsidRPr="00C877B7">
          <w:rPr>
            <w:rFonts w:ascii="仿宋_GB2312" w:eastAsia="仿宋_GB2312" w:hint="eastAsia"/>
            <w:sz w:val="28"/>
            <w:szCs w:val="28"/>
          </w:rPr>
          <w:fldChar w:fldCharType="separate"/>
        </w:r>
        <w:r w:rsidR="00D05E80" w:rsidRPr="00D05E80">
          <w:rPr>
            <w:rFonts w:ascii="仿宋_GB2312" w:eastAsia="仿宋_GB2312"/>
            <w:noProof/>
            <w:sz w:val="28"/>
            <w:szCs w:val="28"/>
            <w:lang w:val="zh-CN"/>
          </w:rPr>
          <w:t>2</w:t>
        </w:r>
        <w:r w:rsidRPr="00C877B7">
          <w:rPr>
            <w:rFonts w:ascii="仿宋_GB2312" w:eastAsia="仿宋_GB2312" w:hint="eastAsia"/>
            <w:sz w:val="28"/>
            <w:szCs w:val="28"/>
          </w:rPr>
          <w:fldChar w:fldCharType="end"/>
        </w:r>
        <w:r w:rsidRPr="00C877B7">
          <w:rPr>
            <w:rFonts w:ascii="仿宋_GB2312" w:eastAsia="仿宋_GB2312" w:hint="eastAsia"/>
            <w:sz w:val="28"/>
            <w:szCs w:val="28"/>
          </w:rPr>
          <w:t xml:space="preserve"> </w:t>
        </w:r>
      </w:sdtContent>
    </w:sdt>
    <w:r w:rsidRPr="00C877B7">
      <w:rPr>
        <w:rFonts w:ascii="仿宋_GB2312" w:eastAsia="仿宋_GB2312" w:hint="eastAsia"/>
        <w:sz w:val="28"/>
        <w:szCs w:val="28"/>
      </w:rPr>
      <w:t>—</w:t>
    </w:r>
  </w:p>
  <w:p w14:paraId="16B5FE5E" w14:textId="77777777" w:rsidR="00C877B7" w:rsidRDefault="00C877B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47165" w14:textId="77777777" w:rsidR="00C877B7" w:rsidRDefault="00C877B7">
    <w:pPr>
      <w:pStyle w:val="a4"/>
      <w:jc w:val="right"/>
      <w:rPr>
        <w:rFonts w:ascii="仿宋_GB2312" w:eastAsia="仿宋_GB2312"/>
        <w:sz w:val="28"/>
        <w:szCs w:val="28"/>
      </w:rPr>
    </w:pPr>
  </w:p>
  <w:p w14:paraId="43F19C4C" w14:textId="54BCEEC7" w:rsidR="00C877B7" w:rsidRPr="00C877B7" w:rsidRDefault="00C877B7">
    <w:pPr>
      <w:pStyle w:val="a4"/>
      <w:jc w:val="right"/>
      <w:rPr>
        <w:rFonts w:ascii="仿宋_GB2312" w:eastAsia="仿宋_GB2312"/>
        <w:sz w:val="28"/>
        <w:szCs w:val="28"/>
      </w:rPr>
    </w:pPr>
    <w:r w:rsidRPr="00C877B7">
      <w:rPr>
        <w:rFonts w:ascii="仿宋_GB2312" w:eastAsia="仿宋_GB2312" w:hint="eastAsia"/>
        <w:sz w:val="28"/>
        <w:szCs w:val="28"/>
      </w:rPr>
      <w:t>—</w:t>
    </w:r>
    <w:sdt>
      <w:sdtPr>
        <w:rPr>
          <w:rFonts w:ascii="仿宋_GB2312" w:eastAsia="仿宋_GB2312" w:hint="eastAsia"/>
          <w:sz w:val="28"/>
          <w:szCs w:val="28"/>
        </w:rPr>
        <w:id w:val="-1859880499"/>
        <w:docPartObj>
          <w:docPartGallery w:val="Page Numbers (Bottom of Page)"/>
          <w:docPartUnique/>
        </w:docPartObj>
      </w:sdtPr>
      <w:sdtEndPr/>
      <w:sdtContent>
        <w:r w:rsidRPr="00C877B7">
          <w:rPr>
            <w:rFonts w:ascii="仿宋_GB2312" w:eastAsia="仿宋_GB2312" w:hint="eastAsia"/>
            <w:sz w:val="28"/>
            <w:szCs w:val="28"/>
          </w:rPr>
          <w:t xml:space="preserve"> </w:t>
        </w:r>
        <w:r w:rsidRPr="00C877B7">
          <w:rPr>
            <w:rFonts w:ascii="仿宋_GB2312" w:eastAsia="仿宋_GB2312" w:hint="eastAsia"/>
            <w:sz w:val="28"/>
            <w:szCs w:val="28"/>
          </w:rPr>
          <w:fldChar w:fldCharType="begin"/>
        </w:r>
        <w:r w:rsidRPr="00C877B7">
          <w:rPr>
            <w:rFonts w:ascii="仿宋_GB2312" w:eastAsia="仿宋_GB2312" w:hint="eastAsia"/>
            <w:sz w:val="28"/>
            <w:szCs w:val="28"/>
          </w:rPr>
          <w:instrText>PAGE   \* MERGEFORMAT</w:instrText>
        </w:r>
        <w:r w:rsidRPr="00C877B7">
          <w:rPr>
            <w:rFonts w:ascii="仿宋_GB2312" w:eastAsia="仿宋_GB2312" w:hint="eastAsia"/>
            <w:sz w:val="28"/>
            <w:szCs w:val="28"/>
          </w:rPr>
          <w:fldChar w:fldCharType="separate"/>
        </w:r>
        <w:r w:rsidR="00D05E80" w:rsidRPr="00D05E80">
          <w:rPr>
            <w:rFonts w:ascii="仿宋_GB2312" w:eastAsia="仿宋_GB2312"/>
            <w:noProof/>
            <w:sz w:val="28"/>
            <w:szCs w:val="28"/>
            <w:lang w:val="zh-CN"/>
          </w:rPr>
          <w:t>1</w:t>
        </w:r>
        <w:r w:rsidRPr="00C877B7">
          <w:rPr>
            <w:rFonts w:ascii="仿宋_GB2312" w:eastAsia="仿宋_GB2312" w:hint="eastAsia"/>
            <w:sz w:val="28"/>
            <w:szCs w:val="28"/>
          </w:rPr>
          <w:fldChar w:fldCharType="end"/>
        </w:r>
        <w:r w:rsidRPr="00C877B7">
          <w:rPr>
            <w:rFonts w:ascii="仿宋_GB2312" w:eastAsia="仿宋_GB2312" w:hint="eastAsia"/>
            <w:sz w:val="28"/>
            <w:szCs w:val="28"/>
          </w:rPr>
          <w:t xml:space="preserve"> </w:t>
        </w:r>
      </w:sdtContent>
    </w:sdt>
    <w:r w:rsidRPr="00C877B7">
      <w:rPr>
        <w:rFonts w:ascii="仿宋_GB2312" w:eastAsia="仿宋_GB2312" w:hint="eastAsia"/>
        <w:sz w:val="28"/>
        <w:szCs w:val="28"/>
      </w:rPr>
      <w:t>—</w:t>
    </w:r>
  </w:p>
  <w:p w14:paraId="1FCFEDEE" w14:textId="77777777" w:rsidR="00C877B7" w:rsidRDefault="00C877B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81CBE2" w14:textId="77777777" w:rsidR="00D52870" w:rsidRDefault="00D52870" w:rsidP="00CA0C78">
      <w:r>
        <w:separator/>
      </w:r>
    </w:p>
  </w:footnote>
  <w:footnote w:type="continuationSeparator" w:id="0">
    <w:p w14:paraId="1D8FF9E2" w14:textId="77777777" w:rsidR="00D52870" w:rsidRDefault="00D52870" w:rsidP="00CA0C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055A1"/>
    <w:multiLevelType w:val="multilevel"/>
    <w:tmpl w:val="94DAEE48"/>
    <w:lvl w:ilvl="0">
      <w:start w:val="3"/>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C8D47E4"/>
    <w:multiLevelType w:val="multilevel"/>
    <w:tmpl w:val="69507C84"/>
    <w:lvl w:ilvl="0">
      <w:start w:val="2"/>
      <w:numFmt w:val="chineseCounting"/>
      <w:suff w:val="nothing"/>
      <w:lvlText w:val="%1、"/>
      <w:lvlJc w:val="left"/>
      <w:pPr>
        <w:ind w:left="0" w:firstLine="0"/>
      </w:pPr>
      <w:rPr>
        <w:rFonts w:ascii="黑体" w:eastAsia="黑体" w:hAnsi="黑体" w:hint="eastAsia"/>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2DC"/>
    <w:rsid w:val="00054BC7"/>
    <w:rsid w:val="001F6BC3"/>
    <w:rsid w:val="002E62DC"/>
    <w:rsid w:val="00391E11"/>
    <w:rsid w:val="003972E9"/>
    <w:rsid w:val="00426CFD"/>
    <w:rsid w:val="0049681D"/>
    <w:rsid w:val="00646D05"/>
    <w:rsid w:val="0076097D"/>
    <w:rsid w:val="00A451BA"/>
    <w:rsid w:val="00A66316"/>
    <w:rsid w:val="00C877B7"/>
    <w:rsid w:val="00CA0C78"/>
    <w:rsid w:val="00D05E80"/>
    <w:rsid w:val="00D52870"/>
    <w:rsid w:val="00E0184E"/>
    <w:rsid w:val="00EA1B85"/>
    <w:rsid w:val="00ED16B0"/>
    <w:rsid w:val="00FD05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6A35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9"/>
    <w:qFormat/>
    <w:rsid w:val="00646D05"/>
    <w:pPr>
      <w:widowControl/>
      <w:jc w:val="left"/>
      <w:outlineLvl w:val="0"/>
    </w:pPr>
    <w:rPr>
      <w:rFonts w:ascii="宋体" w:eastAsia="仿宋_GB2312"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0C78"/>
    <w:pPr>
      <w:tabs>
        <w:tab w:val="center" w:pos="4153"/>
        <w:tab w:val="right" w:pos="8306"/>
      </w:tabs>
      <w:snapToGrid w:val="0"/>
      <w:jc w:val="center"/>
    </w:pPr>
    <w:rPr>
      <w:sz w:val="18"/>
      <w:szCs w:val="18"/>
    </w:rPr>
  </w:style>
  <w:style w:type="character" w:customStyle="1" w:styleId="Char">
    <w:name w:val="页眉 Char"/>
    <w:basedOn w:val="a0"/>
    <w:link w:val="a3"/>
    <w:uiPriority w:val="99"/>
    <w:rsid w:val="00CA0C78"/>
    <w:rPr>
      <w:sz w:val="18"/>
      <w:szCs w:val="18"/>
    </w:rPr>
  </w:style>
  <w:style w:type="paragraph" w:styleId="a4">
    <w:name w:val="footer"/>
    <w:basedOn w:val="a"/>
    <w:link w:val="Char0"/>
    <w:uiPriority w:val="99"/>
    <w:unhideWhenUsed/>
    <w:rsid w:val="00CA0C78"/>
    <w:pPr>
      <w:tabs>
        <w:tab w:val="center" w:pos="4153"/>
        <w:tab w:val="right" w:pos="8306"/>
      </w:tabs>
      <w:snapToGrid w:val="0"/>
      <w:jc w:val="left"/>
    </w:pPr>
    <w:rPr>
      <w:sz w:val="18"/>
      <w:szCs w:val="18"/>
    </w:rPr>
  </w:style>
  <w:style w:type="character" w:customStyle="1" w:styleId="Char0">
    <w:name w:val="页脚 Char"/>
    <w:basedOn w:val="a0"/>
    <w:link w:val="a4"/>
    <w:uiPriority w:val="99"/>
    <w:rsid w:val="00CA0C78"/>
    <w:rPr>
      <w:sz w:val="18"/>
      <w:szCs w:val="18"/>
    </w:rPr>
  </w:style>
  <w:style w:type="paragraph" w:styleId="10">
    <w:name w:val="toc 1"/>
    <w:basedOn w:val="a"/>
    <w:next w:val="a"/>
    <w:autoRedefine/>
    <w:uiPriority w:val="99"/>
    <w:unhideWhenUsed/>
    <w:rsid w:val="00646D05"/>
    <w:rPr>
      <w:rFonts w:ascii="Times New Roman" w:eastAsia="宋体" w:hAnsi="Times New Roman" w:cs="Times New Roman"/>
      <w:szCs w:val="21"/>
    </w:rPr>
  </w:style>
  <w:style w:type="paragraph" w:styleId="a5">
    <w:name w:val="Body Text Indent"/>
    <w:basedOn w:val="a"/>
    <w:link w:val="Char1"/>
    <w:uiPriority w:val="99"/>
    <w:semiHidden/>
    <w:unhideWhenUsed/>
    <w:rsid w:val="00646D05"/>
    <w:pPr>
      <w:spacing w:after="120"/>
      <w:ind w:leftChars="200" w:left="420"/>
    </w:pPr>
  </w:style>
  <w:style w:type="character" w:customStyle="1" w:styleId="Char1">
    <w:name w:val="正文文本缩进 Char"/>
    <w:basedOn w:val="a0"/>
    <w:link w:val="a5"/>
    <w:uiPriority w:val="99"/>
    <w:semiHidden/>
    <w:rsid w:val="00646D05"/>
  </w:style>
  <w:style w:type="paragraph" w:styleId="2">
    <w:name w:val="Body Text First Indent 2"/>
    <w:basedOn w:val="a5"/>
    <w:link w:val="2Char"/>
    <w:uiPriority w:val="99"/>
    <w:unhideWhenUsed/>
    <w:rsid w:val="00646D05"/>
    <w:pPr>
      <w:spacing w:before="100" w:beforeAutospacing="1"/>
      <w:ind w:firstLineChars="200" w:firstLine="420"/>
    </w:pPr>
    <w:rPr>
      <w:rFonts w:ascii="Times New Roman" w:eastAsia="仿宋_GB2312" w:hAnsi="Times New Roman" w:cs="Times New Roman"/>
      <w:sz w:val="32"/>
      <w:szCs w:val="32"/>
    </w:rPr>
  </w:style>
  <w:style w:type="character" w:customStyle="1" w:styleId="2Char">
    <w:name w:val="正文首行缩进 2 Char"/>
    <w:basedOn w:val="Char1"/>
    <w:link w:val="2"/>
    <w:uiPriority w:val="99"/>
    <w:rsid w:val="00646D05"/>
    <w:rPr>
      <w:rFonts w:ascii="Times New Roman" w:eastAsia="仿宋_GB2312" w:hAnsi="Times New Roman" w:cs="Times New Roman"/>
      <w:sz w:val="32"/>
      <w:szCs w:val="32"/>
    </w:rPr>
  </w:style>
  <w:style w:type="paragraph" w:styleId="a6">
    <w:name w:val="Date"/>
    <w:basedOn w:val="a"/>
    <w:next w:val="a"/>
    <w:link w:val="Char2"/>
    <w:uiPriority w:val="99"/>
    <w:semiHidden/>
    <w:unhideWhenUsed/>
    <w:rsid w:val="00646D05"/>
    <w:pPr>
      <w:ind w:leftChars="2500" w:left="100"/>
    </w:pPr>
  </w:style>
  <w:style w:type="character" w:customStyle="1" w:styleId="Char2">
    <w:name w:val="日期 Char"/>
    <w:basedOn w:val="a0"/>
    <w:link w:val="a6"/>
    <w:uiPriority w:val="99"/>
    <w:semiHidden/>
    <w:rsid w:val="00646D05"/>
  </w:style>
  <w:style w:type="paragraph" w:customStyle="1" w:styleId="TableParagraph">
    <w:name w:val="Table Paragraph"/>
    <w:basedOn w:val="a"/>
    <w:rsid w:val="00646D05"/>
    <w:rPr>
      <w:rFonts w:ascii="宋体" w:eastAsia="宋体" w:hAnsi="宋体" w:cs="宋体"/>
      <w:sz w:val="32"/>
      <w:szCs w:val="32"/>
    </w:rPr>
  </w:style>
  <w:style w:type="paragraph" w:customStyle="1" w:styleId="Other1">
    <w:name w:val="Other|1"/>
    <w:basedOn w:val="a"/>
    <w:rsid w:val="00646D05"/>
    <w:rPr>
      <w:rFonts w:ascii="宋体" w:eastAsia="宋体" w:hAnsi="宋体" w:cs="宋体"/>
      <w:sz w:val="20"/>
      <w:szCs w:val="20"/>
    </w:rPr>
  </w:style>
  <w:style w:type="paragraph" w:styleId="a7">
    <w:name w:val="Body Text"/>
    <w:basedOn w:val="a"/>
    <w:link w:val="Char3"/>
    <w:uiPriority w:val="99"/>
    <w:semiHidden/>
    <w:unhideWhenUsed/>
    <w:rsid w:val="00646D05"/>
    <w:pPr>
      <w:spacing w:after="120"/>
    </w:pPr>
  </w:style>
  <w:style w:type="character" w:customStyle="1" w:styleId="Char3">
    <w:name w:val="正文文本 Char"/>
    <w:basedOn w:val="a0"/>
    <w:link w:val="a7"/>
    <w:uiPriority w:val="99"/>
    <w:semiHidden/>
    <w:rsid w:val="00646D05"/>
  </w:style>
  <w:style w:type="character" w:customStyle="1" w:styleId="1Char">
    <w:name w:val="标题 1 Char"/>
    <w:basedOn w:val="a0"/>
    <w:link w:val="1"/>
    <w:uiPriority w:val="99"/>
    <w:rsid w:val="00646D05"/>
    <w:rPr>
      <w:rFonts w:ascii="宋体" w:eastAsia="仿宋_GB2312" w:hAnsi="宋体" w:cs="宋体"/>
      <w:b/>
      <w:bCs/>
      <w:kern w:val="36"/>
      <w:sz w:val="48"/>
      <w:szCs w:val="48"/>
    </w:rPr>
  </w:style>
  <w:style w:type="paragraph" w:styleId="a8">
    <w:name w:val="Balloon Text"/>
    <w:basedOn w:val="a"/>
    <w:link w:val="Char4"/>
    <w:uiPriority w:val="99"/>
    <w:semiHidden/>
    <w:unhideWhenUsed/>
    <w:rsid w:val="00EA1B85"/>
    <w:rPr>
      <w:sz w:val="18"/>
      <w:szCs w:val="18"/>
    </w:rPr>
  </w:style>
  <w:style w:type="character" w:customStyle="1" w:styleId="Char4">
    <w:name w:val="批注框文本 Char"/>
    <w:basedOn w:val="a0"/>
    <w:link w:val="a8"/>
    <w:uiPriority w:val="99"/>
    <w:semiHidden/>
    <w:rsid w:val="00EA1B8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9"/>
    <w:qFormat/>
    <w:rsid w:val="00646D05"/>
    <w:pPr>
      <w:widowControl/>
      <w:jc w:val="left"/>
      <w:outlineLvl w:val="0"/>
    </w:pPr>
    <w:rPr>
      <w:rFonts w:ascii="宋体" w:eastAsia="仿宋_GB2312"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0C78"/>
    <w:pPr>
      <w:tabs>
        <w:tab w:val="center" w:pos="4153"/>
        <w:tab w:val="right" w:pos="8306"/>
      </w:tabs>
      <w:snapToGrid w:val="0"/>
      <w:jc w:val="center"/>
    </w:pPr>
    <w:rPr>
      <w:sz w:val="18"/>
      <w:szCs w:val="18"/>
    </w:rPr>
  </w:style>
  <w:style w:type="character" w:customStyle="1" w:styleId="Char">
    <w:name w:val="页眉 Char"/>
    <w:basedOn w:val="a0"/>
    <w:link w:val="a3"/>
    <w:uiPriority w:val="99"/>
    <w:rsid w:val="00CA0C78"/>
    <w:rPr>
      <w:sz w:val="18"/>
      <w:szCs w:val="18"/>
    </w:rPr>
  </w:style>
  <w:style w:type="paragraph" w:styleId="a4">
    <w:name w:val="footer"/>
    <w:basedOn w:val="a"/>
    <w:link w:val="Char0"/>
    <w:uiPriority w:val="99"/>
    <w:unhideWhenUsed/>
    <w:rsid w:val="00CA0C78"/>
    <w:pPr>
      <w:tabs>
        <w:tab w:val="center" w:pos="4153"/>
        <w:tab w:val="right" w:pos="8306"/>
      </w:tabs>
      <w:snapToGrid w:val="0"/>
      <w:jc w:val="left"/>
    </w:pPr>
    <w:rPr>
      <w:sz w:val="18"/>
      <w:szCs w:val="18"/>
    </w:rPr>
  </w:style>
  <w:style w:type="character" w:customStyle="1" w:styleId="Char0">
    <w:name w:val="页脚 Char"/>
    <w:basedOn w:val="a0"/>
    <w:link w:val="a4"/>
    <w:uiPriority w:val="99"/>
    <w:rsid w:val="00CA0C78"/>
    <w:rPr>
      <w:sz w:val="18"/>
      <w:szCs w:val="18"/>
    </w:rPr>
  </w:style>
  <w:style w:type="paragraph" w:styleId="10">
    <w:name w:val="toc 1"/>
    <w:basedOn w:val="a"/>
    <w:next w:val="a"/>
    <w:autoRedefine/>
    <w:uiPriority w:val="99"/>
    <w:unhideWhenUsed/>
    <w:rsid w:val="00646D05"/>
    <w:rPr>
      <w:rFonts w:ascii="Times New Roman" w:eastAsia="宋体" w:hAnsi="Times New Roman" w:cs="Times New Roman"/>
      <w:szCs w:val="21"/>
    </w:rPr>
  </w:style>
  <w:style w:type="paragraph" w:styleId="a5">
    <w:name w:val="Body Text Indent"/>
    <w:basedOn w:val="a"/>
    <w:link w:val="Char1"/>
    <w:uiPriority w:val="99"/>
    <w:semiHidden/>
    <w:unhideWhenUsed/>
    <w:rsid w:val="00646D05"/>
    <w:pPr>
      <w:spacing w:after="120"/>
      <w:ind w:leftChars="200" w:left="420"/>
    </w:pPr>
  </w:style>
  <w:style w:type="character" w:customStyle="1" w:styleId="Char1">
    <w:name w:val="正文文本缩进 Char"/>
    <w:basedOn w:val="a0"/>
    <w:link w:val="a5"/>
    <w:uiPriority w:val="99"/>
    <w:semiHidden/>
    <w:rsid w:val="00646D05"/>
  </w:style>
  <w:style w:type="paragraph" w:styleId="2">
    <w:name w:val="Body Text First Indent 2"/>
    <w:basedOn w:val="a5"/>
    <w:link w:val="2Char"/>
    <w:uiPriority w:val="99"/>
    <w:unhideWhenUsed/>
    <w:rsid w:val="00646D05"/>
    <w:pPr>
      <w:spacing w:before="100" w:beforeAutospacing="1"/>
      <w:ind w:firstLineChars="200" w:firstLine="420"/>
    </w:pPr>
    <w:rPr>
      <w:rFonts w:ascii="Times New Roman" w:eastAsia="仿宋_GB2312" w:hAnsi="Times New Roman" w:cs="Times New Roman"/>
      <w:sz w:val="32"/>
      <w:szCs w:val="32"/>
    </w:rPr>
  </w:style>
  <w:style w:type="character" w:customStyle="1" w:styleId="2Char">
    <w:name w:val="正文首行缩进 2 Char"/>
    <w:basedOn w:val="Char1"/>
    <w:link w:val="2"/>
    <w:uiPriority w:val="99"/>
    <w:rsid w:val="00646D05"/>
    <w:rPr>
      <w:rFonts w:ascii="Times New Roman" w:eastAsia="仿宋_GB2312" w:hAnsi="Times New Roman" w:cs="Times New Roman"/>
      <w:sz w:val="32"/>
      <w:szCs w:val="32"/>
    </w:rPr>
  </w:style>
  <w:style w:type="paragraph" w:styleId="a6">
    <w:name w:val="Date"/>
    <w:basedOn w:val="a"/>
    <w:next w:val="a"/>
    <w:link w:val="Char2"/>
    <w:uiPriority w:val="99"/>
    <w:semiHidden/>
    <w:unhideWhenUsed/>
    <w:rsid w:val="00646D05"/>
    <w:pPr>
      <w:ind w:leftChars="2500" w:left="100"/>
    </w:pPr>
  </w:style>
  <w:style w:type="character" w:customStyle="1" w:styleId="Char2">
    <w:name w:val="日期 Char"/>
    <w:basedOn w:val="a0"/>
    <w:link w:val="a6"/>
    <w:uiPriority w:val="99"/>
    <w:semiHidden/>
    <w:rsid w:val="00646D05"/>
  </w:style>
  <w:style w:type="paragraph" w:customStyle="1" w:styleId="TableParagraph">
    <w:name w:val="Table Paragraph"/>
    <w:basedOn w:val="a"/>
    <w:rsid w:val="00646D05"/>
    <w:rPr>
      <w:rFonts w:ascii="宋体" w:eastAsia="宋体" w:hAnsi="宋体" w:cs="宋体"/>
      <w:sz w:val="32"/>
      <w:szCs w:val="32"/>
    </w:rPr>
  </w:style>
  <w:style w:type="paragraph" w:customStyle="1" w:styleId="Other1">
    <w:name w:val="Other|1"/>
    <w:basedOn w:val="a"/>
    <w:rsid w:val="00646D05"/>
    <w:rPr>
      <w:rFonts w:ascii="宋体" w:eastAsia="宋体" w:hAnsi="宋体" w:cs="宋体"/>
      <w:sz w:val="20"/>
      <w:szCs w:val="20"/>
    </w:rPr>
  </w:style>
  <w:style w:type="paragraph" w:styleId="a7">
    <w:name w:val="Body Text"/>
    <w:basedOn w:val="a"/>
    <w:link w:val="Char3"/>
    <w:uiPriority w:val="99"/>
    <w:semiHidden/>
    <w:unhideWhenUsed/>
    <w:rsid w:val="00646D05"/>
    <w:pPr>
      <w:spacing w:after="120"/>
    </w:pPr>
  </w:style>
  <w:style w:type="character" w:customStyle="1" w:styleId="Char3">
    <w:name w:val="正文文本 Char"/>
    <w:basedOn w:val="a0"/>
    <w:link w:val="a7"/>
    <w:uiPriority w:val="99"/>
    <w:semiHidden/>
    <w:rsid w:val="00646D05"/>
  </w:style>
  <w:style w:type="character" w:customStyle="1" w:styleId="1Char">
    <w:name w:val="标题 1 Char"/>
    <w:basedOn w:val="a0"/>
    <w:link w:val="1"/>
    <w:uiPriority w:val="99"/>
    <w:rsid w:val="00646D05"/>
    <w:rPr>
      <w:rFonts w:ascii="宋体" w:eastAsia="仿宋_GB2312" w:hAnsi="宋体" w:cs="宋体"/>
      <w:b/>
      <w:bCs/>
      <w:kern w:val="36"/>
      <w:sz w:val="48"/>
      <w:szCs w:val="48"/>
    </w:rPr>
  </w:style>
  <w:style w:type="paragraph" w:styleId="a8">
    <w:name w:val="Balloon Text"/>
    <w:basedOn w:val="a"/>
    <w:link w:val="Char4"/>
    <w:uiPriority w:val="99"/>
    <w:semiHidden/>
    <w:unhideWhenUsed/>
    <w:rsid w:val="00EA1B85"/>
    <w:rPr>
      <w:sz w:val="18"/>
      <w:szCs w:val="18"/>
    </w:rPr>
  </w:style>
  <w:style w:type="character" w:customStyle="1" w:styleId="Char4">
    <w:name w:val="批注框文本 Char"/>
    <w:basedOn w:val="a0"/>
    <w:link w:val="a8"/>
    <w:uiPriority w:val="99"/>
    <w:semiHidden/>
    <w:rsid w:val="00EA1B8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118209">
      <w:bodyDiv w:val="1"/>
      <w:marLeft w:val="0"/>
      <w:marRight w:val="0"/>
      <w:marTop w:val="0"/>
      <w:marBottom w:val="0"/>
      <w:divBdr>
        <w:top w:val="none" w:sz="0" w:space="0" w:color="auto"/>
        <w:left w:val="none" w:sz="0" w:space="0" w:color="auto"/>
        <w:bottom w:val="none" w:sz="0" w:space="0" w:color="auto"/>
        <w:right w:val="none" w:sz="0" w:space="0" w:color="auto"/>
      </w:divBdr>
    </w:div>
    <w:div w:id="199824744">
      <w:bodyDiv w:val="1"/>
      <w:marLeft w:val="0"/>
      <w:marRight w:val="0"/>
      <w:marTop w:val="0"/>
      <w:marBottom w:val="0"/>
      <w:divBdr>
        <w:top w:val="none" w:sz="0" w:space="0" w:color="auto"/>
        <w:left w:val="none" w:sz="0" w:space="0" w:color="auto"/>
        <w:bottom w:val="none" w:sz="0" w:space="0" w:color="auto"/>
        <w:right w:val="none" w:sz="0" w:space="0" w:color="auto"/>
      </w:divBdr>
    </w:div>
    <w:div w:id="746533774">
      <w:bodyDiv w:val="1"/>
      <w:marLeft w:val="0"/>
      <w:marRight w:val="0"/>
      <w:marTop w:val="0"/>
      <w:marBottom w:val="0"/>
      <w:divBdr>
        <w:top w:val="none" w:sz="0" w:space="0" w:color="auto"/>
        <w:left w:val="none" w:sz="0" w:space="0" w:color="auto"/>
        <w:bottom w:val="none" w:sz="0" w:space="0" w:color="auto"/>
        <w:right w:val="none" w:sz="0" w:space="0" w:color="auto"/>
      </w:divBdr>
    </w:div>
    <w:div w:id="873613533">
      <w:bodyDiv w:val="1"/>
      <w:marLeft w:val="0"/>
      <w:marRight w:val="0"/>
      <w:marTop w:val="0"/>
      <w:marBottom w:val="0"/>
      <w:divBdr>
        <w:top w:val="none" w:sz="0" w:space="0" w:color="auto"/>
        <w:left w:val="none" w:sz="0" w:space="0" w:color="auto"/>
        <w:bottom w:val="none" w:sz="0" w:space="0" w:color="auto"/>
        <w:right w:val="none" w:sz="0" w:space="0" w:color="auto"/>
      </w:divBdr>
    </w:div>
    <w:div w:id="1362971990">
      <w:bodyDiv w:val="1"/>
      <w:marLeft w:val="0"/>
      <w:marRight w:val="0"/>
      <w:marTop w:val="0"/>
      <w:marBottom w:val="0"/>
      <w:divBdr>
        <w:top w:val="none" w:sz="0" w:space="0" w:color="auto"/>
        <w:left w:val="none" w:sz="0" w:space="0" w:color="auto"/>
        <w:bottom w:val="none" w:sz="0" w:space="0" w:color="auto"/>
        <w:right w:val="none" w:sz="0" w:space="0" w:color="auto"/>
      </w:divBdr>
    </w:div>
    <w:div w:id="1446847154">
      <w:bodyDiv w:val="1"/>
      <w:marLeft w:val="0"/>
      <w:marRight w:val="0"/>
      <w:marTop w:val="0"/>
      <w:marBottom w:val="0"/>
      <w:divBdr>
        <w:top w:val="none" w:sz="0" w:space="0" w:color="auto"/>
        <w:left w:val="none" w:sz="0" w:space="0" w:color="auto"/>
        <w:bottom w:val="none" w:sz="0" w:space="0" w:color="auto"/>
        <w:right w:val="none" w:sz="0" w:space="0" w:color="auto"/>
      </w:divBdr>
    </w:div>
    <w:div w:id="163278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418</Words>
  <Characters>2383</Characters>
  <Application>Microsoft Office Word</Application>
  <DocSecurity>0</DocSecurity>
  <Lines>19</Lines>
  <Paragraphs>5</Paragraphs>
  <ScaleCrop>false</ScaleCrop>
  <Company>china</Company>
  <LinksUpToDate>false</LinksUpToDate>
  <CharactersWithSpaces>2796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haidong</dc:creator>
  <cp:lastModifiedBy>青岛市住房和城乡建设局</cp:lastModifiedBy>
  <cp:revision>2</cp:revision>
  <cp:lastPrinted>2023-08-28T06:33:00Z</cp:lastPrinted>
  <dcterms:created xsi:type="dcterms:W3CDTF">2023-08-28T09:48:00Z</dcterms:created>
  <dcterms:modified xsi:type="dcterms:W3CDTF">2023-08-28T09:48:00Z</dcterms:modified>
</cp:coreProperties>
</file>